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DC" w:rsidRPr="00243987" w:rsidRDefault="00547BD7" w:rsidP="00D057DC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547BD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51880" cy="8506113"/>
            <wp:effectExtent l="0" t="0" r="0" b="0"/>
            <wp:docPr id="1" name="Рисунок 1" descr="C:\Users\Admin\Desktop\Мониторинг 2021\яковлева хамид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яковлева хамидулли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85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7DC" w:rsidRPr="007021A3">
        <w:rPr>
          <w:rFonts w:ascii="Times New Roman" w:hAnsi="Times New Roman"/>
          <w:b/>
          <w:sz w:val="24"/>
          <w:szCs w:val="24"/>
        </w:rPr>
        <w:lastRenderedPageBreak/>
        <w:t>Информационная карта общеобразовательной общеразвивающей программы дополнительного образования</w:t>
      </w:r>
    </w:p>
    <w:p w:rsidR="00D057DC" w:rsidRPr="007021A3" w:rsidRDefault="00D057DC" w:rsidP="00D057DC">
      <w:pPr>
        <w:spacing w:after="0"/>
        <w:ind w:left="10"/>
        <w:jc w:val="center"/>
        <w:rPr>
          <w:rFonts w:ascii="Times New Roman" w:hAnsi="Times New Roman"/>
        </w:rPr>
      </w:pPr>
    </w:p>
    <w:tbl>
      <w:tblPr>
        <w:tblW w:w="9355" w:type="dxa"/>
        <w:tblInd w:w="392" w:type="dxa"/>
        <w:tblCellMar>
          <w:top w:w="7" w:type="dxa"/>
          <w:right w:w="48" w:type="dxa"/>
        </w:tblCellMar>
        <w:tblLook w:val="00A0" w:firstRow="1" w:lastRow="0" w:firstColumn="1" w:lastColumn="0" w:noHBand="0" w:noVBand="0"/>
      </w:tblPr>
      <w:tblGrid>
        <w:gridCol w:w="4536"/>
        <w:gridCol w:w="4819"/>
      </w:tblGrid>
      <w:tr w:rsidR="00D057DC" w:rsidRPr="007021A3" w:rsidTr="00D057DC">
        <w:trPr>
          <w:trHeight w:val="100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b/>
                <w:sz w:val="24"/>
              </w:rPr>
              <w:t xml:space="preserve">I. Наименование программы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40" w:line="244" w:lineRule="auto"/>
              <w:ind w:left="10"/>
              <w:jc w:val="both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Дополнительная </w:t>
            </w:r>
            <w:r w:rsidRPr="007021A3">
              <w:rPr>
                <w:rFonts w:ascii="Times New Roman" w:hAnsi="Times New Roman"/>
                <w:sz w:val="24"/>
              </w:rPr>
              <w:tab/>
              <w:t>общеобразовательная общеразвивающая   программа «</w:t>
            </w:r>
            <w:r>
              <w:rPr>
                <w:rFonts w:ascii="Times New Roman" w:hAnsi="Times New Roman"/>
                <w:sz w:val="24"/>
              </w:rPr>
              <w:t>Весёлые ступени для детей с ОВЗ</w:t>
            </w:r>
            <w:r w:rsidRPr="007021A3">
              <w:rPr>
                <w:rFonts w:ascii="Times New Roman" w:hAnsi="Times New Roman"/>
                <w:sz w:val="24"/>
              </w:rPr>
              <w:t xml:space="preserve">» </w:t>
            </w:r>
          </w:p>
        </w:tc>
      </w:tr>
      <w:tr w:rsidR="00D057DC" w:rsidRPr="007021A3" w:rsidTr="00D057D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b/>
                <w:sz w:val="24"/>
              </w:rPr>
              <w:t xml:space="preserve">II. Направленность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Социально-педагогическая</w:t>
            </w:r>
          </w:p>
        </w:tc>
      </w:tr>
      <w:tr w:rsidR="00D057DC" w:rsidRPr="007021A3" w:rsidTr="00D057D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b/>
                <w:sz w:val="24"/>
              </w:rPr>
              <w:t xml:space="preserve">III. Сведения о разработчике(составителе)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</w:p>
        </w:tc>
      </w:tr>
      <w:tr w:rsidR="00D057DC" w:rsidRPr="007021A3" w:rsidTr="00D057D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>1. ФИО разработчика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6F9" w:rsidRDefault="000916F9" w:rsidP="00D057DC">
            <w:pPr>
              <w:spacing w:after="0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Яковлева Маргарита Степановна</w:t>
            </w:r>
          </w:p>
          <w:p w:rsidR="00D057DC" w:rsidRPr="000916F9" w:rsidRDefault="00D057DC" w:rsidP="000916F9">
            <w:pPr>
              <w:spacing w:after="0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Хамидуллина Маргарита Дмитриевна</w:t>
            </w:r>
          </w:p>
        </w:tc>
      </w:tr>
      <w:tr w:rsidR="00D057DC" w:rsidRPr="007021A3" w:rsidTr="00D057D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2. Должность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Педагог дополнительного образования </w:t>
            </w:r>
          </w:p>
        </w:tc>
      </w:tr>
      <w:tr w:rsidR="00D057DC" w:rsidRPr="007021A3" w:rsidTr="00D057D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3. Квалификационная категория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Default="00D057DC" w:rsidP="00D057DC">
            <w:pPr>
              <w:spacing w:after="0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Первая </w:t>
            </w:r>
            <w:r w:rsidRPr="007021A3">
              <w:rPr>
                <w:rFonts w:ascii="Times New Roman" w:hAnsi="Times New Roman"/>
                <w:sz w:val="24"/>
              </w:rPr>
              <w:t xml:space="preserve">кв. категория </w:t>
            </w:r>
          </w:p>
          <w:p w:rsidR="00E032B1" w:rsidRPr="00E032B1" w:rsidRDefault="00E032B1" w:rsidP="00E032B1">
            <w:pPr>
              <w:spacing w:after="0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Первая </w:t>
            </w:r>
            <w:r w:rsidRPr="007021A3">
              <w:rPr>
                <w:rFonts w:ascii="Times New Roman" w:hAnsi="Times New Roman"/>
                <w:sz w:val="24"/>
              </w:rPr>
              <w:t xml:space="preserve">кв. категория </w:t>
            </w:r>
          </w:p>
        </w:tc>
      </w:tr>
      <w:tr w:rsidR="00D057DC" w:rsidRPr="007021A3" w:rsidTr="00D057D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4. Электронный адрес, контактный телефон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E032B1" w:rsidP="000916F9">
            <w:pPr>
              <w:spacing w:after="0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</w:t>
            </w:r>
            <w:r w:rsidR="000916F9">
              <w:rPr>
                <w:rFonts w:ascii="Times New Roman" w:hAnsi="Times New Roman"/>
                <w:sz w:val="24"/>
                <w:szCs w:val="24"/>
              </w:rPr>
              <w:t>96392452</w:t>
            </w:r>
          </w:p>
        </w:tc>
      </w:tr>
      <w:tr w:rsidR="00D057DC" w:rsidRPr="007021A3" w:rsidTr="00D057D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b/>
                <w:sz w:val="24"/>
              </w:rPr>
              <w:t xml:space="preserve">VI.Сведения о программе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</w:p>
        </w:tc>
      </w:tr>
      <w:tr w:rsidR="00D057DC" w:rsidRPr="007021A3" w:rsidTr="00D057D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1. Срок реализации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BD6482" w:rsidP="00D057DC">
            <w:pPr>
              <w:spacing w:after="0"/>
              <w:ind w:lef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D057DC" w:rsidRPr="007021A3">
              <w:rPr>
                <w:rFonts w:ascii="Times New Roman" w:hAnsi="Times New Roman"/>
                <w:sz w:val="24"/>
              </w:rPr>
              <w:t xml:space="preserve"> года</w:t>
            </w:r>
          </w:p>
        </w:tc>
      </w:tr>
      <w:tr w:rsidR="00D057DC" w:rsidRPr="007021A3" w:rsidTr="00D057DC">
        <w:trPr>
          <w:trHeight w:val="2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2. Возраст обучающихся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BD6482" w:rsidP="00D057DC">
            <w:pPr>
              <w:spacing w:after="0"/>
              <w:ind w:lef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6-14</w:t>
            </w:r>
            <w:r w:rsidR="00D057DC" w:rsidRPr="007021A3">
              <w:rPr>
                <w:rFonts w:ascii="Times New Roman" w:hAnsi="Times New Roman"/>
                <w:sz w:val="24"/>
              </w:rPr>
              <w:t xml:space="preserve"> лет </w:t>
            </w:r>
          </w:p>
        </w:tc>
      </w:tr>
      <w:tr w:rsidR="00D057DC" w:rsidRPr="007021A3" w:rsidTr="00D057D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3.По месту в образовательной модели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</w:p>
        </w:tc>
      </w:tr>
      <w:tr w:rsidR="00D057DC" w:rsidRPr="007021A3" w:rsidTr="00D057DC">
        <w:trPr>
          <w:trHeight w:val="8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6DD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4. Цель программы </w:t>
            </w:r>
          </w:p>
          <w:p w:rsidR="008336DD" w:rsidRDefault="008336DD" w:rsidP="008336DD">
            <w:pPr>
              <w:rPr>
                <w:rFonts w:ascii="Times New Roman" w:hAnsi="Times New Roman"/>
              </w:rPr>
            </w:pPr>
          </w:p>
          <w:p w:rsidR="00D057DC" w:rsidRPr="008336DD" w:rsidRDefault="008336DD" w:rsidP="008336DD">
            <w:pPr>
              <w:tabs>
                <w:tab w:val="left" w:pos="36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82" w:rsidRPr="00BD6482" w:rsidRDefault="00BD6482" w:rsidP="00BD6482">
            <w:pPr>
              <w:spacing w:after="0" w:line="240" w:lineRule="auto"/>
              <w:ind w:right="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BD64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беспечение психолого-педагогического сопровождения учащихся от 5 до 14 лет с нарушениями развития для социализации, формирования предпосылок учебной деятельности, поддержки развития личности учащихся и оказания психолого-педагогической помощи родителям (законным представителям).</w:t>
            </w:r>
          </w:p>
          <w:p w:rsidR="00D057DC" w:rsidRPr="007021A3" w:rsidRDefault="00D057DC" w:rsidP="00BD64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7DC" w:rsidRPr="007021A3" w:rsidTr="00D057DC">
        <w:trPr>
          <w:trHeight w:val="8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5. Учебные курсы/ дисциплины/разделы (в соответствии с учебным планом)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E032B1" w:rsidRDefault="00D057DC" w:rsidP="00E032B1">
            <w:pPr>
              <w:spacing w:after="0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7021A3">
              <w:rPr>
                <w:rFonts w:ascii="Times New Roman" w:hAnsi="Times New Roman"/>
                <w:sz w:val="24"/>
                <w:szCs w:val="24"/>
              </w:rPr>
              <w:t>По годам обучения</w:t>
            </w:r>
          </w:p>
        </w:tc>
      </w:tr>
      <w:tr w:rsidR="00D057DC" w:rsidRPr="007021A3" w:rsidTr="00BD6482">
        <w:trPr>
          <w:trHeight w:val="148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6. Ведущие формы и методы образовательной деятельности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Default="00D057DC" w:rsidP="00D057DC">
            <w:pPr>
              <w:pStyle w:val="10"/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left="10" w:hanging="10"/>
              <w:contextualSpacing/>
              <w:jc w:val="both"/>
              <w:rPr>
                <w:rFonts w:cs="Times New Roman"/>
              </w:rPr>
            </w:pPr>
            <w:r w:rsidRPr="007021A3">
              <w:rPr>
                <w:rFonts w:cs="Times New Roman"/>
              </w:rPr>
              <w:t xml:space="preserve">Формы: </w:t>
            </w:r>
            <w:r>
              <w:rPr>
                <w:rFonts w:cs="Times New Roman"/>
              </w:rPr>
              <w:t xml:space="preserve">беседы, открытые занятия, </w:t>
            </w:r>
            <w:r w:rsidR="00BD6482">
              <w:rPr>
                <w:rFonts w:cs="Times New Roman"/>
              </w:rPr>
              <w:t>мероприятия, игры</w:t>
            </w:r>
            <w:r>
              <w:rPr>
                <w:rFonts w:cs="Times New Roman"/>
              </w:rPr>
              <w:t>.</w:t>
            </w:r>
          </w:p>
          <w:p w:rsidR="00D057DC" w:rsidRPr="00BD6482" w:rsidRDefault="00D057DC" w:rsidP="00BD6482">
            <w:pPr>
              <w:pStyle w:val="10"/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left="10" w:hanging="10"/>
              <w:contextualSpacing/>
              <w:jc w:val="both"/>
            </w:pPr>
            <w:r w:rsidRPr="007021A3">
              <w:t>Методы: словесные, практические, наг</w:t>
            </w:r>
            <w:r>
              <w:t xml:space="preserve">лядные, </w:t>
            </w:r>
            <w:r w:rsidRPr="007021A3">
              <w:t xml:space="preserve"> стимулирования и мотивации, наблюдения</w:t>
            </w:r>
            <w:r w:rsidR="00BD6482">
              <w:t>.</w:t>
            </w:r>
          </w:p>
        </w:tc>
      </w:tr>
      <w:tr w:rsidR="00D057DC" w:rsidRPr="007021A3" w:rsidTr="00BD6482">
        <w:trPr>
          <w:trHeight w:val="126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7. Формы мониторинга результативности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21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>Диагностика учащегося.</w:t>
            </w:r>
          </w:p>
          <w:p w:rsidR="00D057DC" w:rsidRPr="007021A3" w:rsidRDefault="00D057DC" w:rsidP="00D057DC">
            <w:pPr>
              <w:spacing w:after="21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>Конкурсы, викторины, мероприятия.</w:t>
            </w:r>
          </w:p>
          <w:p w:rsidR="00D057DC" w:rsidRPr="007021A3" w:rsidRDefault="00D057DC" w:rsidP="00D057DC">
            <w:pPr>
              <w:spacing w:after="142"/>
              <w:ind w:left="10" w:right="236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>Промежуточная аттестация, аттестация по завершении программы.</w:t>
            </w:r>
          </w:p>
        </w:tc>
      </w:tr>
      <w:tr w:rsidR="00D057DC" w:rsidRPr="007021A3" w:rsidTr="00D057DC">
        <w:trPr>
          <w:trHeight w:val="56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D057DC" w:rsidP="00D057DC">
            <w:pPr>
              <w:spacing w:after="0"/>
              <w:ind w:left="10" w:right="1899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8. Дата утверждения  и последней корректировки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7DC" w:rsidRPr="007021A3" w:rsidRDefault="00547BD7" w:rsidP="00D057DC">
            <w:pPr>
              <w:spacing w:after="0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27.08.2020</w:t>
            </w:r>
          </w:p>
        </w:tc>
      </w:tr>
    </w:tbl>
    <w:p w:rsidR="00D057DC" w:rsidRDefault="00D057DC" w:rsidP="00D057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57DC" w:rsidRPr="00C1480D" w:rsidRDefault="00D057DC" w:rsidP="00D057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480D">
        <w:rPr>
          <w:rFonts w:ascii="Times New Roman" w:hAnsi="Times New Roman"/>
          <w:b/>
          <w:sz w:val="24"/>
          <w:szCs w:val="24"/>
        </w:rPr>
        <w:t>СОДЕРЖАНИЕ</w:t>
      </w:r>
    </w:p>
    <w:p w:rsidR="00D057DC" w:rsidRPr="002C074E" w:rsidRDefault="00D057DC" w:rsidP="00D05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Pr="00FC1050" w:rsidRDefault="00D057DC" w:rsidP="00501B0A">
      <w:pPr>
        <w:pStyle w:val="a8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                                                                              4</w:t>
      </w:r>
    </w:p>
    <w:p w:rsidR="00D057DC" w:rsidRPr="00FC1050" w:rsidRDefault="00D057DC" w:rsidP="00501B0A">
      <w:pPr>
        <w:pStyle w:val="a8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Учебно-тематический план                                        </w:t>
      </w:r>
      <w:r w:rsidR="00850FDB">
        <w:rPr>
          <w:rFonts w:ascii="Times New Roman" w:hAnsi="Times New Roman"/>
          <w:sz w:val="28"/>
          <w:szCs w:val="28"/>
        </w:rPr>
        <w:t xml:space="preserve">                               10</w:t>
      </w:r>
    </w:p>
    <w:p w:rsidR="00D057DC" w:rsidRPr="00FC1050" w:rsidRDefault="00D057DC" w:rsidP="00501B0A">
      <w:pPr>
        <w:pStyle w:val="a8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программы                                             </w:t>
      </w:r>
      <w:r w:rsidR="00850FDB">
        <w:rPr>
          <w:rFonts w:ascii="Times New Roman" w:hAnsi="Times New Roman"/>
          <w:sz w:val="28"/>
          <w:szCs w:val="28"/>
        </w:rPr>
        <w:t xml:space="preserve">                              17</w:t>
      </w:r>
    </w:p>
    <w:p w:rsidR="00D057DC" w:rsidRPr="00FC1050" w:rsidRDefault="00D057DC" w:rsidP="00501B0A">
      <w:pPr>
        <w:pStyle w:val="a8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Планируемые результаты                                           </w:t>
      </w:r>
      <w:r w:rsidR="00850FDB">
        <w:rPr>
          <w:rFonts w:ascii="Times New Roman" w:hAnsi="Times New Roman"/>
          <w:sz w:val="28"/>
          <w:szCs w:val="28"/>
        </w:rPr>
        <w:t xml:space="preserve">                              39</w:t>
      </w:r>
    </w:p>
    <w:p w:rsidR="00D057DC" w:rsidRPr="00FC1050" w:rsidRDefault="00D057DC" w:rsidP="00501B0A">
      <w:pPr>
        <w:pStyle w:val="a8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Организационно-педагогические условия программы                </w:t>
      </w:r>
      <w:r w:rsidR="00850FDB">
        <w:rPr>
          <w:rFonts w:ascii="Times New Roman" w:hAnsi="Times New Roman"/>
          <w:sz w:val="28"/>
          <w:szCs w:val="28"/>
        </w:rPr>
        <w:t xml:space="preserve">          41</w:t>
      </w:r>
    </w:p>
    <w:p w:rsidR="00D057DC" w:rsidRPr="00FC1050" w:rsidRDefault="00D057DC" w:rsidP="00501B0A">
      <w:pPr>
        <w:pStyle w:val="a8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аттестации и контроля                                   </w:t>
      </w:r>
      <w:r w:rsidR="00850FDB">
        <w:rPr>
          <w:rFonts w:ascii="Times New Roman" w:hAnsi="Times New Roman"/>
          <w:sz w:val="28"/>
          <w:szCs w:val="28"/>
        </w:rPr>
        <w:t xml:space="preserve">                              42</w:t>
      </w:r>
    </w:p>
    <w:p w:rsidR="00D057DC" w:rsidRPr="00C1480D" w:rsidRDefault="00D057DC" w:rsidP="00501B0A">
      <w:pPr>
        <w:pStyle w:val="a8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использованных источников и литературы</w:t>
      </w:r>
      <w:r w:rsidR="00850FDB">
        <w:rPr>
          <w:rFonts w:ascii="Times New Roman" w:hAnsi="Times New Roman"/>
          <w:sz w:val="28"/>
          <w:szCs w:val="28"/>
        </w:rPr>
        <w:t xml:space="preserve">                              44</w:t>
      </w:r>
    </w:p>
    <w:p w:rsidR="00D057DC" w:rsidRPr="00FC1050" w:rsidRDefault="00D057DC" w:rsidP="00501B0A">
      <w:pPr>
        <w:pStyle w:val="a8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C1050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 xml:space="preserve">я                                                                </w:t>
      </w:r>
      <w:r w:rsidR="00850FDB">
        <w:rPr>
          <w:rFonts w:ascii="Times New Roman" w:hAnsi="Times New Roman"/>
          <w:sz w:val="28"/>
          <w:szCs w:val="28"/>
        </w:rPr>
        <w:t xml:space="preserve">                              47</w:t>
      </w:r>
    </w:p>
    <w:p w:rsidR="00D057DC" w:rsidRPr="002C074E" w:rsidRDefault="00D057DC" w:rsidP="00D057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Default="00D057DC" w:rsidP="00D057DC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7DC" w:rsidRPr="00D057DC" w:rsidRDefault="00D057DC" w:rsidP="00D057DC">
      <w:pPr>
        <w:spacing w:after="0" w:line="2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7BD7" w:rsidRDefault="00547BD7" w:rsidP="00D05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47BD7" w:rsidRDefault="00547BD7" w:rsidP="00D05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D057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Pr="00D05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.ПОЯСНИТЕЛЬНАЯ ЗАПИСКА</w:t>
      </w:r>
    </w:p>
    <w:p w:rsidR="00D057DC" w:rsidRPr="00D057DC" w:rsidRDefault="00D057DC" w:rsidP="00D057D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057DC" w:rsidRPr="00D057DC" w:rsidRDefault="00D057DC" w:rsidP="00D057DC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057DC" w:rsidRPr="00DA25FF" w:rsidRDefault="00601D82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057DC"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для де</w:t>
      </w:r>
      <w:r w:rsidR="00BD64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с особенностями в развитии «Весёлые ступени»</w:t>
      </w:r>
      <w:r w:rsidR="00D057DC"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(социализация и адаптация детей с ОВЗ) разработана согласно требованиям следующих </w:t>
      </w:r>
      <w:r w:rsidR="00D057DC" w:rsidRPr="00DA25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нормативных</w:t>
      </w:r>
      <w:r w:rsidR="00D057DC" w:rsidRPr="00DA25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25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документов  </w:t>
      </w:r>
      <w:r w:rsidR="00DA25FF" w:rsidRPr="00DA25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РФ от 29.12.2012 № 273 – ФЗ «Об образовании в РФ»,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программам», 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разноуровневые программы)», Санитарно-эпидемиологические правила и нормативы СанПиН 2.4.4.3172-14 (Зарегистрировано в Минюсте России 20 августа 2014 г. N 33660),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№10, Приказ Минпроса России от 3.09.2019 №467 «Об утверждении Целевой модели развития региональных систем дополнительного образования детей»,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реакции»,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организациях»,</w:t>
      </w:r>
      <w:r w:rsidR="00DA25FF" w:rsidRPr="00DA25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A25FF" w:rsidRPr="00DA25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Уставом Муниципального бюджетного учреждения дополнительного образования «Центр дополнительного образования детей «Заречье» Кировского района г. Казани</w:t>
      </w:r>
    </w:p>
    <w:p w:rsidR="00D057DC" w:rsidRPr="00601D82" w:rsidRDefault="00D057DC" w:rsidP="00D057DC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Данная программа имеет </w:t>
      </w:r>
      <w:r w:rsidRPr="00601D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социально-педагогическую направленность</w:t>
      </w:r>
      <w:r w:rsidRPr="00601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057DC" w:rsidRPr="00601D82" w:rsidRDefault="00DA25FF" w:rsidP="00D057D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057DC"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Актуальность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предлагаемой общеобразовательной общеразвивающей программы определяется запросом со стороны родителей (законных представителей), воспитывающих детей с ОВЗ, на программу социально-педагогической направленности для детей с ОВЗ не посещающих образовательные учреждения в силу тяжести дефекта. В рамках реализации программы предусмотрено материально-техническое обеспечение, достаточное для соблюдения условий реализации программы и достижения заявленных результатов освоения общеобразовательной общеразвивающей программы.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Новизна</w:t>
      </w:r>
      <w:r w:rsidRPr="00601D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том, что: данная программа соотносится с тенденциями развития дополнительного образования и согласно Концепции развития дополнительного образования направлена на социализацию «особых детей», на включение их в общественную жизнь и формирование позитивного представления о своих способностях и возможностях, личностное, общекультурное и социально развитие.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 программы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обеспечение психолого-педагогичес</w:t>
      </w:r>
      <w:r w:rsidR="00BD64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кого сопровождения учащихся от 6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 14 лет с нарушениями развития для социализации, формирования предпосылок учебной деятельности, поддержки развития личности учащихся и оказания психолого-педагогической помощи родителям (законным представителям).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Предметные: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формировать социальные представления учащихся о нормах жизни в обществе;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формировать умение наблюдать, сравнивать, выделять существенные признаки предметов и явлений и отражать их в речи;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формировать адекватное восприятие явлений и объектов окружающей действительности в совокупности их свойств.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Метапредметные: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развивать моторику (крупную, мелкую) и предметную деятельность, психические функции: внимание, память, мышление, воображение;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развивать общеинтеллектуальные умения: приёмы анализа, сравнения, обобщения, навыки группировки и классификации;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развивать коммуникативные способности, навыки общения со сверстниками и взрослыми, социальная профилактика правильного поведения;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развивать словарный запас на основе использования соответствующей терминологии; устной монологической речи в единстве с обогащением знаний и представлений об окружающей действительности;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Личностные: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воспитывать любовь к Родине, родному краю, городу, природе;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воспитывать инициативность, аккуратность, настойчивость в достижении целей.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 работы с родителями: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обучать родителей методам игрового взаимодействия с учащимися по направлениям программы через взаимодействие детей и родителей на занятиях;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осуществлять помощь родителям в подборе адекватных средств обучения и развития ребенка с ограниченными возможностями через демонстрацию методик, используемых на занятиях;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поддержать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инициативы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родителей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организации программ взаимодействия с семьей.</w:t>
      </w:r>
    </w:p>
    <w:p w:rsidR="00D057DC" w:rsidRPr="00601D82" w:rsidRDefault="00D057DC" w:rsidP="00D057D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Адресат программы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Программа </w:t>
      </w:r>
      <w:r w:rsid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Веселые ступени</w:t>
      </w:r>
      <w:r w:rsid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рассчитана для детей с ОВЗ.</w:t>
      </w:r>
      <w:r w:rsidRPr="00601D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Возраст</w:t>
      </w:r>
      <w:r w:rsidRPr="00601D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</w:t>
      </w:r>
      <w:r w:rsidRPr="00601D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реализации,</w:t>
      </w:r>
      <w:r w:rsidRPr="00601D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 w:rsidRPr="00601D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r w:rsidR="00BD648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программы: 6</w:t>
      </w:r>
      <w:r w:rsidR="00601D82"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-7, 7-10, 10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-14 лет. Большой возрастной разброс учащихся занимающих по данной программе обусловлен тем, что физический возраст не соответствует психическому развитию.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Набор учащихся осуществляется на добровольной основе. Условия формирования групп: принимаются учащиеся с диагнозами ДЦП, а также со сложными сочетанными дефектами, где в 90% первичный дефект ДЦП сопровождается вторичным ЗПР, УО, ЗРР, ЗПРР. Существенное место принадлежит нарушениям внимания, памяти, снижению продуктивности в процессах восприятия, недоразвитию познавательной деятельности.</w:t>
      </w:r>
    </w:p>
    <w:p w:rsidR="00E032B1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Объем и срок освоения программы </w:t>
      </w:r>
      <w:r w:rsid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Весёлые ступени</w:t>
      </w:r>
      <w:r w:rsid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рассчитана на 3 года</w:t>
      </w:r>
      <w:r w:rsidR="00E032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(432 часа),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занятия проводятся 2 раза в неделю по 2 часа с перерывом 15 минут.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работы.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группы принимаются учащиеся от пяти до четырнадцати лет, по справкам из медицинского учреждения, о необходимости занятий в учреждениях дополнительного образования. Не всегда физический возраст соответствует психологическому возрасту учащегося, поэтому при необходимости, на программу, зачисляются дети старше четырнадцать лет, при наличии медицинской справки от врача </w:t>
      </w:r>
      <w:r w:rsid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01D82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интеллектуальном развитии.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Группы имеют динамический характер (группы сменного состава), так как учитываются нижеприведенные факторы: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учащиеся, посещающие занятия, участвуют и в других программах (социальной и медицинской реабилитации);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психическое развитие ребенка имеет сложную траекторию;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родители многих детей имеют сменный график работы.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Методы работы: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82">
        <w:rPr>
          <w:rFonts w:ascii="Times New Roman" w:eastAsia="Calibri" w:hAnsi="Times New Roman" w:cs="Times New Roman"/>
          <w:sz w:val="28"/>
          <w:szCs w:val="28"/>
        </w:rPr>
        <w:t>•   методы организации и осуществления учебно-познавательной деятельности: словесные (рассказ, беседа); наглядные (иллюстрация, демонстрация и др.); практические (упражнения, трудовые действия и д.р.); репродуктивные и проблемно-поисковые (от частного к общему, от общего</w:t>
      </w:r>
      <w:r w:rsidR="00601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1D82">
        <w:rPr>
          <w:rFonts w:ascii="Times New Roman" w:eastAsia="Calibri" w:hAnsi="Times New Roman" w:cs="Times New Roman"/>
          <w:sz w:val="28"/>
          <w:szCs w:val="28"/>
        </w:rPr>
        <w:t>к частному), методы самостоятельной работы и работы под руководством педагога;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82">
        <w:rPr>
          <w:rFonts w:ascii="Times New Roman" w:eastAsia="Calibri" w:hAnsi="Times New Roman" w:cs="Times New Roman"/>
          <w:sz w:val="28"/>
          <w:szCs w:val="28"/>
        </w:rPr>
        <w:t>•</w:t>
      </w:r>
      <w:r w:rsidRPr="00601D82">
        <w:rPr>
          <w:rFonts w:ascii="Times New Roman" w:eastAsia="Calibri" w:hAnsi="Times New Roman" w:cs="Times New Roman"/>
          <w:sz w:val="28"/>
          <w:szCs w:val="28"/>
        </w:rPr>
        <w:tab/>
        <w:t>методы стимулирования и мотивации учебно-познавательной деятельности: (психологической настройки, побуждения к обучению);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82">
        <w:rPr>
          <w:rFonts w:ascii="Times New Roman" w:eastAsia="Calibri" w:hAnsi="Times New Roman" w:cs="Times New Roman"/>
          <w:sz w:val="28"/>
          <w:szCs w:val="28"/>
        </w:rPr>
        <w:lastRenderedPageBreak/>
        <w:t>•</w:t>
      </w:r>
      <w:r w:rsidRPr="00601D82">
        <w:rPr>
          <w:rFonts w:ascii="Times New Roman" w:eastAsia="Calibri" w:hAnsi="Times New Roman" w:cs="Times New Roman"/>
          <w:sz w:val="28"/>
          <w:szCs w:val="28"/>
        </w:rPr>
        <w:tab/>
        <w:t>методы   контроля   и   самоконтроля   за   эффективностью   учебно-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82">
        <w:rPr>
          <w:rFonts w:ascii="Times New Roman" w:eastAsia="Calibri" w:hAnsi="Times New Roman" w:cs="Times New Roman"/>
          <w:sz w:val="28"/>
          <w:szCs w:val="28"/>
        </w:rPr>
        <w:t>познавательной деятельности: методы устного контроля и самоконтроля.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82">
        <w:rPr>
          <w:rFonts w:ascii="Times New Roman" w:eastAsia="Calibri" w:hAnsi="Times New Roman" w:cs="Times New Roman"/>
          <w:sz w:val="28"/>
          <w:szCs w:val="28"/>
        </w:rPr>
        <w:tab/>
        <w:t>Так как группа детей с ОВЗ  крайне  неоднородна,  то  задачей  педагога является отбор содержания в каждой конкретной ситуации и адекватных этому содержанию и возможностям учащихся методов и форм организации обучения.  Наиболее приемлемыми методами в  практической  работе педагога   с   учащимися,   имеющими   ОВЗ,   считаю   объяснительно-иллюстративный, репродуктивный, частично поисковый, коммуникативный, информационно-коммуникационный; методы контроля, самоконтроля и взаимоконтроля.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Планируемые результаты реализации программы.</w:t>
      </w:r>
    </w:p>
    <w:p w:rsidR="00D057DC" w:rsidRPr="00601D82" w:rsidRDefault="00601D82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25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концу обучения по данной программе у обучающиеся будут сформированы следующие 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компетенции,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выделенные по А.В. Хуторскому: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Технологическая компетентность позволяет осваивать и грамотно применять новые технологии, технологически мыслить в тех или иных жизненных ситуациях.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ориентироваться в новой, нестандартной для учащегося ситуации.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понимать и выполнять алгоритм действий.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устанавливать причинно-следственные связи.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выбирать способы действий из усвоенных ранее способов.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понимать и принимать задание и предложение взрослого.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принимать решение и применять знания в тех или иных ситуациях.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7.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доводить начатое дело до конца и добиваться результатов.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Информационная компетентность представляет собой готовность субъекта принимать окружающую действительность как источник информации, способность распознавать, обрабатывать и использовать данную информацию для планирования и осуществления своей деятельности.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Структура информационной компетентности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делать выводы из полученной информации.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задавать вопросы на интересующую тему.</w:t>
      </w:r>
    </w:p>
    <w:p w:rsidR="00D057DC" w:rsidRPr="00601D82" w:rsidRDefault="00B12228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      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Социально-коммуникативная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компетентность выступает, 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как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готовность субъекта получать в диалоге необходимую информацию, представлять и отстаивать свою точку зрения, продуктивно взаимодействовать с членами группы, решающей общую задачу.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Структура социально-коммуникативная компетентности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понимать эмоциональное состояние сверстника, взрослого (веселый, грустный, рассерженный, упрямый и т.д.).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выслушать другого человека, с уважением относиться к его мнению, интересам.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Умение вести простой диалог </w:t>
      </w:r>
      <w:r w:rsidR="00BD6482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BD64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взрослыми и сверстниками.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соотносить свои желания, стремления с интересами других людей.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принимать участие в коллективных делах (договариваться, уступать и т.д.).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принимать и оказывать помощь.</w:t>
      </w:r>
    </w:p>
    <w:p w:rsidR="00310AF3" w:rsidRPr="00D057DC" w:rsidRDefault="00310AF3" w:rsidP="00310AF3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2228" w:rsidRPr="00D057DC" w:rsidRDefault="00B12228" w:rsidP="00B12228">
      <w:pPr>
        <w:spacing w:after="0" w:line="252" w:lineRule="exac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57DC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II</w:t>
      </w:r>
      <w:r w:rsidRPr="00D057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УЧЕБНО-ТЕМАТИЧЕСКОЕ ПЛАНИРОВАНИЕ</w:t>
      </w:r>
    </w:p>
    <w:p w:rsidR="00B12228" w:rsidRPr="00D057DC" w:rsidRDefault="00B12228" w:rsidP="00B12228">
      <w:pPr>
        <w:spacing w:after="0" w:line="252" w:lineRule="exac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2228" w:rsidRPr="00D057DC" w:rsidRDefault="00B12228" w:rsidP="00B12228">
      <w:pPr>
        <w:spacing w:after="0" w:line="252" w:lineRule="exac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951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8"/>
        <w:gridCol w:w="2411"/>
        <w:gridCol w:w="850"/>
        <w:gridCol w:w="993"/>
        <w:gridCol w:w="1418"/>
        <w:gridCol w:w="1559"/>
        <w:gridCol w:w="1584"/>
      </w:tblGrid>
      <w:tr w:rsidR="00B12228" w:rsidRPr="00D057DC" w:rsidTr="00715C02">
        <w:trPr>
          <w:trHeight w:val="537"/>
        </w:trPr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Название  раздела,  темы</w:t>
            </w:r>
          </w:p>
        </w:tc>
        <w:tc>
          <w:tcPr>
            <w:tcW w:w="3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8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Форма организации  занятий</w:t>
            </w:r>
          </w:p>
        </w:tc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Форма аттестации  (контроля)</w:t>
            </w:r>
          </w:p>
        </w:tc>
      </w:tr>
      <w:tr w:rsidR="00B12228" w:rsidRPr="00D057DC" w:rsidTr="00715C02">
        <w:trPr>
          <w:trHeight w:val="597"/>
        </w:trPr>
        <w:tc>
          <w:tcPr>
            <w:tcW w:w="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12228" w:rsidRPr="00D057DC" w:rsidTr="00715C02">
        <w:trPr>
          <w:trHeight w:val="333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4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4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 год обучения. </w:t>
            </w:r>
            <w:r w:rsidRPr="00D057D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Блок «Развивающие игры».</w:t>
            </w:r>
          </w:p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12228" w:rsidRPr="00D057DC" w:rsidTr="00715C02">
        <w:trPr>
          <w:trHeight w:val="62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Вводное занятие. Входной контроль.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90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Осень. Выделение характерных признаков.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77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Деревья. Мыслительные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операции анализа и синтеза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  <w:hideMark/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Овощи. Фрукты. Грибы. Ягоды. Активное воображение. Фрукты. Дифференцирование предметов по форме.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Игрушки. Не ситуативное межличностное общение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Одежда и обувь. Обобщение понятий.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Зима. Ориентация в пространстве. Зимующие птицы. Действие по образцу.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310AF3">
        <w:trPr>
          <w:trHeight w:val="48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310AF3" w:rsidRDefault="00B12228" w:rsidP="00310AF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Животные и птицы.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310AF3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Новогодний праздник. Поведенческая гибкость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итоговый</w:t>
            </w:r>
          </w:p>
        </w:tc>
      </w:tr>
      <w:tr w:rsidR="00B12228" w:rsidRPr="00D057DC" w:rsidTr="00715C0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Мебель. Посуда. Бытовая техника Зрительная память. Внимание. Классификация по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признаку. Общие и отличительные признаки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BD6482">
        <w:trPr>
          <w:trHeight w:val="41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BD6482" w:rsidRDefault="00B12228" w:rsidP="00BD64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BD64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48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63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Семья. Совместная деятельность.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Как растет животное. Наблюдательность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41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Весна.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476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Части тела.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Дом. Улица. Правила дорожного движения.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Промежуточная диагностика.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итоговый</w:t>
            </w:r>
          </w:p>
        </w:tc>
      </w:tr>
      <w:tr w:rsidR="00B12228" w:rsidRPr="00D057DC" w:rsidTr="00BD6482">
        <w:trPr>
          <w:trHeight w:val="47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BD6482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D648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BD6482" w:rsidRDefault="00B12228" w:rsidP="00715C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D648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>144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BD6482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D648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BD6482" w:rsidRDefault="00BD6482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D648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 год обучения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. Блок «Занимательная логика»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Вводное занятие. Входной контроль.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Осень. Ориентирование на листе бумаги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Деревья. Ориентирование по словесной инструкции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44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 xml:space="preserve">Огород. Овощи.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lastRenderedPageBreak/>
              <w:t>Воспроизведение графических образов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Сад. Фрукты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Грибы. Ягоды.</w:t>
            </w:r>
          </w:p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Взаимное пространственное расположение</w:t>
            </w:r>
          </w:p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57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Игрушки.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Отношение: на, над, под.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Одежда и обувь.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Отношение: посредине-спереди-сзади.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Зима и зимующие птицы.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Определение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Дикие животные. Отношение неделя.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Животные жарких стран. Отношение: месц-год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Домашние птицы. Отношение: вчера-</w:t>
            </w:r>
          </w:p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сегодня-завтра.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Число. Цифры 1,2.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Новогодний праздник. Числа 1, 2, +, -, =.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Мебель.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Числа 1,2,3. Цифра 3.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Посуда.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Числа 3,4. Цифра 4.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64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Бытовая техника.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Числа 4,5. Цифра 5.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Магазин.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Число и цифра 6.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Профессия продавец. Число и цифра 7.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Профессия врач.Цифра 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Профессия повар.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Число и цифра 9.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Профессия парикмахер.Изменение длинны.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Транспорт.Изменение и сравнение ширины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Семья.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Измерение и сравнение высоты.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Как растет животное.Деление на 2.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Весна.Сравнение целого и части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Насекомые.Сравнение по величине.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Части тела.Геометрические фигуры.Составление фигур из частей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 xml:space="preserve">Правила дорожного движения. Прямая,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lastRenderedPageBreak/>
              <w:t>точка, линия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Промежуточная аттестация.Диагностика.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итоговый</w:t>
            </w:r>
          </w:p>
        </w:tc>
      </w:tr>
      <w:tr w:rsidR="00BD6482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D6482" w:rsidRPr="00D057DC" w:rsidRDefault="00BD6482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D6482" w:rsidRPr="00310AF3" w:rsidRDefault="00BD6482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310A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6482" w:rsidRPr="00310AF3" w:rsidRDefault="00BD6482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310A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>144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D6482" w:rsidRPr="00310AF3" w:rsidRDefault="00BD6482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310A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>31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D6482" w:rsidRPr="00310AF3" w:rsidRDefault="00BD6482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310A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>133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D6482" w:rsidRPr="00D057DC" w:rsidRDefault="00BD6482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D6482" w:rsidRPr="00D057DC" w:rsidRDefault="00BD6482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B12228">
            <w:pPr>
              <w:spacing w:after="0" w:line="252" w:lineRule="exact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 год обучения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. Блок «Умелые ручки»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Вводное занятие. Входной контроль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Осень. Контур.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Деревья.Контур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Огород. Овощи. Обводка.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Сад. Фрукты. Штриховка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Грибы. Ягоды. Аппликация плоская.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Игрушки. Обводка. Штриховка.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Одежда. Копирование по образцу.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Обувь. Шнуровка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Зима. Выкладывание узоров по образцу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Зимующие птицы. Посыпная техника.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 xml:space="preserve">Домашние животные. </w:t>
            </w: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lastRenderedPageBreak/>
              <w:t>Выделение по контуру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Дикие животные. Штриховка.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52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Животные жаркие стран. Трафарет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Домашние птицы. Мозаика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Дикие птицы. Аппликация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Новогодний праздник.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итоговый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Мебель. Выкладывание по образцу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Посуда. Рисунок фломастерами.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Бытовая техника. Рисунок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Магазин. Работа с прищепками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Транспорт. Аппликация.</w:t>
            </w:r>
          </w:p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Семья. Копирование по образцу.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Как растёт живое.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Весна. Копирование по образцу.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Насекомые. Обводка.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Части тела. Предметы туалета.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Дом. Улица. Город. Копирование по образцу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Мой город-Казань.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Правила дорожного движения. Аппликация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Повторение изученного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12228" w:rsidRPr="00D057DC" w:rsidRDefault="00B12228" w:rsidP="00715C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Итоговая диагностика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Аттестация по завершении программы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7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итоговый</w:t>
            </w:r>
          </w:p>
        </w:tc>
      </w:tr>
      <w:tr w:rsidR="00B12228" w:rsidRPr="00D057DC" w:rsidTr="00715C02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B12228" w:rsidRPr="00E032B1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032B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12228" w:rsidRPr="00E032B1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032B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>144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E032B1" w:rsidRDefault="00E032B1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032B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>3</w:t>
            </w:r>
            <w:r w:rsidR="0092411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B12228" w:rsidRPr="00E032B1" w:rsidRDefault="00E032B1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032B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>1</w:t>
            </w:r>
            <w:r w:rsidR="0092411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B12228" w:rsidRPr="00D057DC" w:rsidRDefault="00B12228" w:rsidP="00715C02">
            <w:pPr>
              <w:spacing w:after="0" w:line="25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2228" w:rsidRPr="00D057DC" w:rsidRDefault="00B12228" w:rsidP="00B12228">
      <w:pPr>
        <w:spacing w:after="0" w:line="207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12228" w:rsidRPr="00D057DC" w:rsidRDefault="00547BD7" w:rsidP="00B122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6101080</wp:posOffset>
                </wp:positionH>
                <wp:positionV relativeFrom="paragraph">
                  <wp:posOffset>-2308225</wp:posOffset>
                </wp:positionV>
                <wp:extent cx="13335" cy="13335"/>
                <wp:effectExtent l="0" t="0" r="0" b="0"/>
                <wp:wrapNone/>
                <wp:docPr id="2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A943E" id="Shape 34" o:spid="_x0000_s1026" style="position:absolute;margin-left:480.4pt;margin-top:-181.75pt;width:1.05pt;height: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B12228" w:rsidRPr="00D057DC" w:rsidRDefault="00B12228" w:rsidP="00B1222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57DC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III</w:t>
      </w:r>
      <w:r w:rsidRPr="00D057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.СОДЕРЖАНИЕ ПРОГРАММЫ</w:t>
      </w:r>
    </w:p>
    <w:p w:rsidR="00B12228" w:rsidRPr="00D057DC" w:rsidRDefault="00B12228" w:rsidP="00B1222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2228" w:rsidRDefault="00B12228" w:rsidP="00B12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по блоку «Развивающие игры»</w:t>
      </w:r>
    </w:p>
    <w:p w:rsidR="00B12228" w:rsidRPr="00D057DC" w:rsidRDefault="00B12228" w:rsidP="00B1222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1. Вводное занятие. Входной контроль (2 часа).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к проведению диагностических заданий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(исследование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памяти, внимания, мышления; понимание картин с изображением нелепых ситуаций; исключение предметов и понятий, неподходящих к остальным в предложенной группе; установление закономерностей; классификация предметов (изображений).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Практика. (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См.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Контрольно-диагностические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дополнительной общеобразовательной общеразвивающей программе для детей с особенностями развития «Весёлые ступени»)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индивидуальных карт умений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(входной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2. Осень. Выделение характерных признаков (8 часов).</w:t>
      </w:r>
    </w:p>
    <w:p w:rsidR="00B12228" w:rsidRDefault="00B12228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осени.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месяцев.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(ранняя,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поздняя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осень; середина, конец осени). Сходство и различия признаков осени. 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«Вышел дождик на прогулку».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 «Один – много», «Лист – листья». Дидактические игры «На лесной полянке», «Узнай по аналогии».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опрос об осенних явлениях в живой и неживой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3. Деревья. Мыслительные операции анализа и синтеза (6 часов).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Хвойные,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лиственные.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Различия форм листьев.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ощущения: гладкий, шероховатый, колючий, мягкий. Сравнение по форме, цвету, толщине.</w:t>
      </w:r>
    </w:p>
    <w:p w:rsidR="00B12228" w:rsidRPr="00B12228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«Угадай по форме», «Больше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меньше», «Чей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листок». Сюжетно-ролевая игра «Прогулка в лесу».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опрос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лист».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4. Овощи.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Фрукты.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Ягоды Активное воображение (10 часов).</w:t>
      </w:r>
    </w:p>
    <w:p w:rsidR="00B12228" w:rsidRPr="00B12228" w:rsidRDefault="00B12228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 произрастания.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и  сравнени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 по  цвету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 величине. Обобщение понятий (морковь, лук, репа, огурец, помидор). Орудия сельскохозяйственного труда. Запоминание и воспроизведение названий овощей. Узнавание на сюжетных картинках.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«фрукты». Отличия и сходства. Цвет, форма, места произрастания. Польза. Характерные признаки каждого из видов. Запоминание и воспроизведение названий фруктов.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«Овощи,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фрукты», «Что к чему».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«Помогаем в огороде».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«Найди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контуру», «Половинки». Деревянные пазлы «Овощи, фрукты».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по теме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«Огород.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5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Игрушки. Не ситуативное межличностное общение (8 часов).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«игрушки»: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предназначение. Классификация: мягкие, твердые, фарфоровые, резиновые, настольные, подвижные. Любимая игрушка. Понятие «часть – целое». Эмоции. Побуждение к не ситуационному межличностному общению.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«Половинки», «Веселый хоровод», «Кто играет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в прятки», «Фигуры».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«Домашний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уголок»</w:t>
      </w:r>
      <w:r w:rsidR="00310A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6. Одежда и обувь. Обобщение понятий (10 часов).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одежды по признакам: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взрослая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(женская,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мужская), праздничная и будничная. Ориентация в пространственном расположении деталей одежды. Воспроизведение предложенного образца.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мужской, женской, детской обуви. Общие и отличительные признаки. Право, лево. Работа по образцу (выкладывание, замена, определение недостающего элемента). </w:t>
      </w:r>
    </w:p>
    <w:p w:rsidR="00B12228" w:rsidRPr="00D057DC" w:rsidRDefault="00B12228" w:rsidP="00715C02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«Идем гулять», «Что для чего», «Найди пару»</w:t>
      </w:r>
      <w:r w:rsidR="00310AF3"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южетно-ролевая игра «Кукла идет в гости».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«Предметы и контуры», физкультминутка «Сколько обуви у нас», «Подбери по смыслу», «Найди различия». Форма контроля. Контрольное задание по различению видов обуви.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Тестовое задание с многозначным ответом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(Что не так?)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7. Зима. Ориентация в пространстве.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Зимующие птицы. Действие по образцу (10 часов).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зимы.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зимних месяцев.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Явления живой и неживой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природы. Анализ, выводы на основе собственного опыта. Моделирование отношений между понятиями: холодный – горячий, белый – черный, высокий – низкий и т.д.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зимующих птиц. Внешний вид, среда обитания. Учить делить на перелетных и зимующих птиц, на основе связи между характером корма и способом его добывания.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«Снежок».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Деревянные пазлы,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«Времена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года». Дидактические игры «Найди пару», «Узнай по описанию».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«Назови птицу», изготовление кормушек, игра с массажным мячиком «Воробей».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8.  Животные и птицы Пространственные отношения (12 часов)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ухода.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Польза домашних животных.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тела. Пространственные отношения: справа, слева, перед тобой, за тобой, выше, ниже.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«дикие животные». Места обитания. Способы передвижения (ползает, бегает, летает, прыгает). Творческое воображение. Фантастическое животное.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«Животные: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говорят,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едят»,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«Буренушка», доска Сегена «Кто где живет». Ролевая игра «У бабушки в деревне».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«На лесной полянке», пальчиковая гимнастика «Сидит белка на тележке», «Кто летает, кто бежит», Моделирование фантастических животных из составных частей.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игра «Как говорят и что едят», развивающая игра «Найди пару», загадки.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теме: «Выделение признаков».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9. Новогодний праздник. Поведенческая гибкость (4 часа).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 ёлки  на  Руси.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Ёлочные  игрушки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(цвет,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материал).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Подарки. Воображение. Функции: замещения, ролевая, символическая.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«Наряжаем елку вместе», «Что на что похоже».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«Новый год в лесу».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Форма контроля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опрос по теме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«Новогодний утренник»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Тема 10.Промежуточная аттестация (2 часа)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11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Мебель. Посуда. Бытовая техника. Зрительная память, внимание (10 часов).</w:t>
      </w:r>
    </w:p>
    <w:p w:rsidR="00B12228" w:rsidRPr="00B12228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«мебель».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мебели в зависимости от назначения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использования (столовая, кухонная, спальная, детская). Работа по образцу. План комнаты. Развитие зрительной памяти и внимания.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«посуда». Классификация по функциональному предназначению (столовая, чайная, кофейная, кухонная). Сравнение по размеру, объему, форме. Мотивация межличностного общения.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одним словом», «Тени», «Дополни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картинку».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«Назови одним словом», «Федорино горе». Сюжетно-ролевая игра «Чаепитие».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это?».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12. Профессии. Анализ, вывод на основе опыта (12 часов).</w:t>
      </w:r>
    </w:p>
    <w:p w:rsidR="00B12228" w:rsidRPr="00D057DC" w:rsidRDefault="00B12228" w:rsidP="00485CFD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Орудия труда,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роли.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Соотнесение названия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с выполняемыми действиями.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Орудия труда, инструменты. Социальные роли. Соотнесение названия профессии с вы</w:t>
      </w:r>
      <w:r w:rsidR="0048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полняемыми действиями.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«Продавец,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покупатель».</w:t>
      </w:r>
      <w:r w:rsidR="00485CFD" w:rsidRPr="0048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CFD"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«В больнице».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сюжетно-ролевой игрой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«Супермаркет»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выполнением контрольного задания по теме.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13. Транспорт. Ролевые взаимодействия в транспорте (10 часов).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 как средство передвижения.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пассажирский,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грузовой, городской, специализированый. Наблюдательность. Социально-ролевые взаимодействия в транспорте.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«Транспорт»,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«Путешествие».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Форма контроля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«Узнай по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звуку».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14. Семья. Совместная деятельность (8 часов).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«семья».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семьи.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Родственные отношения членов семьи: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 мама, дедушка, бабушка, тётя, дядя. Семейный отдых. Увлечение членов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семьи. Совместная деятельность. Распределение обязанностей. Взаимопомощь.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«Семья», «Наши родные  – как их назвать».</w:t>
      </w:r>
    </w:p>
    <w:p w:rsidR="00B12228" w:rsidRPr="00D057DC" w:rsidRDefault="00B12228" w:rsidP="00B1222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«Папа, Мама, я».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сюжетно-ролевой игрой «Семья» с опросом по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15. Как растет живое. Наблюдательность, сравнение (4 часа).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изменения человека (маленький, взрослый, пожилой;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девочка, девушка, женщина; мальчик, юноша, мужчина). Рост и развитие людей и живых организмов.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«Как растет живое», пальчиковая гимнастика,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«Четвертый лишний».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 «Собери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цепочку».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16. Весна. Память, внимание (6 часов).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 весны.  Названия  весенних  месяцев.  Сходство  и  различие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 года (зима – весна). Изменения в живой и неживой природе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 «Кто  плывет  по  реке».  Дидактические  игры  «Предметы  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контуры», «Что перепутал художник».</w:t>
      </w:r>
    </w:p>
    <w:p w:rsidR="00B12228" w:rsidRPr="00B12228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 «Что перепутал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17. Части тела. Предметы туалета Гигиена. ЗОЖ (10 часов).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Теория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 частей тела: голова – вверху, ноги – внизу, грудь –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впереди, спина – сзади. Первоначальные знания о человеке. Характер, привычки, возможности человеческого тела. Гигиена. Самостоятельное выполнение гигиенических норм и правил.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«Части, целое», «Подбери по смыслу»,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«Волшебная линия».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 «Части, целое».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18. Дом. Улица. Город. Культура чувств. Эмпатия (10 часов).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города, улиц. Любимые улицы города. История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возникновения. Парки, площади. Пространственная ориентация: под, над, за, рядом, около, друг за другом, между, напротив, посредине.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 Дьенеша. Альбом №2. Игра «Строим город». Набор Лего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(большой).</w:t>
      </w:r>
    </w:p>
    <w:p w:rsidR="00B12228" w:rsidRDefault="00B12228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 «Кто где живет».</w:t>
      </w:r>
    </w:p>
    <w:p w:rsidR="00310AF3" w:rsidRDefault="00310AF3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AF3" w:rsidRPr="00D057DC" w:rsidRDefault="00310AF3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Тема 19. Промежуточная аттестация. 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к проведению диагностических заданий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(диагностика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технологической компетентности).</w:t>
      </w:r>
    </w:p>
    <w:p w:rsidR="00B12228" w:rsidRPr="00D057DC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 задание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2 «Лото»,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 задание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«Решение проблемных ситуаций» (см. УМК Контрольно-диагностические материалы по дополнительной общеобразовательной общеразвивающей программе для детей с особенностями развития «Веселые ступени»).</w:t>
      </w:r>
    </w:p>
    <w:p w:rsidR="00D057DC" w:rsidRPr="00B12228" w:rsidRDefault="00B12228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D057DC" w:rsidRPr="00B12228" w:rsidSect="00E032B1">
          <w:footerReference w:type="default" r:id="rId8"/>
          <w:pgSz w:w="12240" w:h="15840"/>
          <w:pgMar w:top="1134" w:right="851" w:bottom="1134" w:left="1701" w:header="0" w:footer="0" w:gutter="0"/>
          <w:cols w:space="720" w:equalWidth="0">
            <w:col w:w="9970"/>
          </w:cols>
          <w:titlePg/>
          <w:docGrid w:linePitch="299"/>
        </w:sect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индивидуальных карт умений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(итоговый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10A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контроль).</w:t>
      </w:r>
    </w:p>
    <w:p w:rsidR="00D057DC" w:rsidRDefault="00D057DC" w:rsidP="00310AF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57D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Содержание по блоку «Занимательная логика»</w:t>
      </w:r>
    </w:p>
    <w:p w:rsidR="00B12228" w:rsidRPr="00D057DC" w:rsidRDefault="00B12228" w:rsidP="00AE175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1. Вводное занятие. Входной контроль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 часа)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к проведению диагностических заданий (восприятие цвета,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формы, величины (размера), восприятие пространственных отношений). 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(см. УМК Контрольно-диагностические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дополнительной общеобразовательной общеразвивающей программе для детей с особенностями развития «Мы вместе»).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индивидуальных карт умений (входной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контроль).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Осень. Ориентирование на листе бумаги (6 часов).</w:t>
      </w:r>
    </w:p>
    <w:p w:rsidR="00D057DC" w:rsidRPr="00D057DC" w:rsidRDefault="00D057DC" w:rsidP="00B12228">
      <w:pPr>
        <w:tabs>
          <w:tab w:val="left" w:pos="1060"/>
          <w:tab w:val="left" w:pos="2400"/>
          <w:tab w:val="left" w:pos="3340"/>
          <w:tab w:val="left" w:pos="4640"/>
          <w:tab w:val="left" w:pos="5840"/>
          <w:tab w:val="left" w:pos="7200"/>
          <w:tab w:val="left" w:pos="7520"/>
          <w:tab w:val="left" w:pos="836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Теория.</w:t>
      </w:r>
      <w:r w:rsidR="001F3D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осе</w:t>
      </w:r>
      <w:r w:rsidR="00AE175F">
        <w:rPr>
          <w:rFonts w:ascii="Times New Roman" w:eastAsia="Times New Roman" w:hAnsi="Times New Roman" w:cs="Times New Roman"/>
          <w:sz w:val="28"/>
          <w:szCs w:val="28"/>
          <w:lang w:eastAsia="ru-RU"/>
        </w:rPr>
        <w:t>ни.</w:t>
      </w:r>
      <w:r w:rsidR="00AE17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Название</w:t>
      </w:r>
      <w:r w:rsidR="00AE17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месяцев.</w:t>
      </w:r>
      <w:r w:rsidR="00AE17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Развивать у </w:t>
      </w:r>
      <w:r w:rsidR="001F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зрительно-пространственную ориентацию.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«Найди в ряду два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одинаковых предмета», «Что нарисовано на картинке?», «Волшебный лист», «Сделай так».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«Волшебный лист».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3. Деревья. Ориентирование по словесной инструкции (8 часов).</w:t>
      </w:r>
    </w:p>
    <w:p w:rsidR="00D057DC" w:rsidRPr="00D057DC" w:rsidRDefault="00D057DC" w:rsidP="001F3D32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«деревья».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Различия  форм  </w:t>
      </w:r>
      <w:r w:rsidR="00310AF3"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листьев. Сравнение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форме, цвету, толщине.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«Деревья и плоды»,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«Внимательно слушай и точно выполняй», «Вопрос – ответ».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«Лабиринт».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4. Огород. Овощи. Воспроизведение графических образцов</w:t>
      </w:r>
      <w:r w:rsidR="00AE175F"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 часов).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«овощи».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сравнение по цвету,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величине.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«Огород».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«Помоги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художнику», соедини по точкам.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«Рисуем  овощи  по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точкам»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Тема 5. Сад. Фрукты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Понимание словесных инструкций</w:t>
      </w:r>
      <w:r w:rsidRPr="00D057D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(4 часа)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Обобщающее 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«фрукты».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1F3D3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и форма фруктов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«Компот».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«Четвертый лишний».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«Узнай фрукт», «Распредели фрукты по геометрическим фигурам» (круг, овал).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по тени».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6. Грибы. Ягоды. Взаимное пространственное расположение (6 часов).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Лесные и садовые ягоды.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лево, между, посредине.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«У кого сколько?»,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появилось в ряду»,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«Разноцветные лукошки».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«Расположи по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образцу».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7. Игрушки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Отношение: на, над, под (6 часов).</w:t>
      </w:r>
    </w:p>
    <w:p w:rsidR="00D057DC" w:rsidRPr="00D057DC" w:rsidRDefault="00D057DC" w:rsidP="00AE175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«игрушки»: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«часть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целое».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r w:rsidR="00AE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 называть пространственные отношения: на, над, под.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«Пазлы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игрушки», «На,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«Куда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пойдешь и что найдешь?».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«Разложи по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образцу» по отношению: на-над-под.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8. Одежда</w:t>
      </w:r>
      <w:r w:rsidRPr="00D057D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и обувь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Отношение: справа-слева. Отношение: посередине, спереди, сзади (6 часов).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одежды.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Пространственные представления,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отношения: справа, слева. Понятие мужской,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женской,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обуви.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образцу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(выкладывание, замена, определение недостающего элемента). Отношение: посередине, спереди, сзади.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«Перепутанные картинки» (наложенное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изображение), «Разрезные картинки», «Чего не хватает на одежде?», «Четвертый лишний».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«Справа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слева».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9. Зима</w:t>
      </w:r>
      <w:r w:rsidRPr="00D057D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и зимующие птицы. Определение времени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Отношение: выше-ниже, сверху – снизу (4 часа)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зимы.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выше-ниже,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снизу. Название зимующих птиц.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времени: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ночь.</w:t>
      </w:r>
    </w:p>
    <w:p w:rsidR="00D057DC" w:rsidRPr="00D057DC" w:rsidRDefault="00D057DC" w:rsidP="00214870">
      <w:pPr>
        <w:tabs>
          <w:tab w:val="left" w:pos="1460"/>
          <w:tab w:val="left" w:pos="3580"/>
          <w:tab w:val="left" w:pos="4780"/>
          <w:tab w:val="left" w:pos="5300"/>
          <w:tab w:val="left" w:pos="6380"/>
          <w:tab w:val="left" w:pos="7380"/>
          <w:tab w:val="left" w:pos="7720"/>
          <w:tab w:val="left" w:pos="8700"/>
          <w:tab w:val="left" w:pos="9180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Практика.</w:t>
      </w:r>
      <w:r w:rsidR="00AE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картины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21487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зимнем</w:t>
      </w:r>
      <w:r w:rsidR="00214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парке» и беседа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ней.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«Режим дня», «Когда это бывает», «Части суток»</w:t>
      </w:r>
      <w:r w:rsidR="002148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«Выше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«Сверху – снизу», «Этажи».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картинки используя термины: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выше-ниже, сверху – снизу.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10. Дикие животные. Отношение: неделя (6 часов)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Обобщающее 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«дикие животные».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Отношение:</w:t>
      </w:r>
    </w:p>
    <w:p w:rsidR="00D057DC" w:rsidRPr="00D057DC" w:rsidRDefault="00D057DC" w:rsidP="0021487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неделя.</w:t>
      </w:r>
    </w:p>
    <w:p w:rsidR="00214870" w:rsidRDefault="00D057DC" w:rsidP="00B12228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«Зоопарк»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упражнения: «Вчера,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завтра», «Что мы делали», « Лови, бросай, недели называй». 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«Календарь».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11. Животные жарких стран. Отношение: месяц-год (4 часа).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об обитателях зоопарка.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месяц-</w:t>
      </w:r>
    </w:p>
    <w:p w:rsidR="00D057DC" w:rsidRPr="00D057DC" w:rsidRDefault="00D057DC" w:rsidP="0021487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«Времена года, «Бывает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бывает»,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«Круглый год», «Двенадцать месяцев», «Что сначала, что потом».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«Календарь».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12. Домашние птицы. Отношение: вчера, сегодня, завтра (4 часа).</w:t>
      </w:r>
    </w:p>
    <w:p w:rsidR="00D057DC" w:rsidRPr="00D057DC" w:rsidRDefault="00D057DC" w:rsidP="00214870">
      <w:pPr>
        <w:tabs>
          <w:tab w:val="left" w:pos="1080"/>
          <w:tab w:val="left" w:pos="2600"/>
          <w:tab w:val="left" w:pos="4560"/>
          <w:tab w:val="left" w:pos="4920"/>
          <w:tab w:val="left" w:pos="6360"/>
          <w:tab w:val="left" w:pos="7400"/>
          <w:tab w:val="left" w:pos="7760"/>
          <w:tab w:val="left" w:pos="8260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Теория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0A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="0031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ширить </w:t>
      </w:r>
      <w:r w:rsidR="00214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214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</w:t>
      </w:r>
      <w:r w:rsidR="00214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домашних птицах и</w:t>
      </w:r>
      <w:r w:rsidR="0031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310A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детенышах</w:t>
      </w:r>
      <w:r w:rsidR="00214870"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тношение: вчера, сегодня, завтра.</w:t>
      </w:r>
    </w:p>
    <w:p w:rsidR="00293A22" w:rsidRDefault="00D057DC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«Гуси».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«Назови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пропущенное слово», «Что за чем?», «Когда это бывает», «Что наступило». 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«Календарь».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13. Дикие птицы. Число. Цифра 1,2. (4 часа)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преставление о зимующих и перелётных птицах.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счет до двух, познакомить с формой наглядного изображения чисел 1 и 2. Формировать умение соотносить цифру с количеством.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картинки зимующих и перелётных птиц,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разрезные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птиц. Дидактическая игра: «Разложи карточки на группы», «Разложи картинки последовательно», «Каждой птице соответствует цифра от 1 до 2. Найди эти соответствия».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«Конструктор».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14. Новогодний праздник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Числа 1,2, +,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==.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новогоднем празднике.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Елка.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1, 2, написание цифр 1, 2. Понятие «сложение».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«Новогодние шары», «Что сначала,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потом», «Что изменилось?», «Сравни картинки», «Собери картинку».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опрос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«Конструктор»,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расставить знаки.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15. Мебель. Числа 1,2,3. Цифра 3. (6часов).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«мебель».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мебели в зависимости от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 и использования. Числа 1, 2, 3 написание цифр 1, 2, 3.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Мебельный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магазин», «Продолжи ряд»,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«Часть - целое», «Каждой мебели соответствует цифра от 1 до 3. Найди эти соответствия».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«Мебельный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магазин», счет в пределах 3.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16. Посуда. Числа 3,4. Цифра 4 (6 часов).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«посуда».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по функциональному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предназначению (столовая, чайная, кофейная, кухонная). Числа 3, 4 написание цифр 3, 4.</w:t>
      </w:r>
    </w:p>
    <w:p w:rsidR="00D057DC" w:rsidRPr="00D057DC" w:rsidRDefault="00D057DC" w:rsidP="00214870">
      <w:pPr>
        <w:tabs>
          <w:tab w:val="left" w:pos="1460"/>
          <w:tab w:val="left" w:pos="3440"/>
          <w:tab w:val="left" w:pos="4280"/>
          <w:tab w:val="left" w:pos="5420"/>
          <w:tab w:val="left" w:pos="6900"/>
          <w:tab w:val="left" w:pos="8500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Практика.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игры: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«Сложи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картинку»,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«Четвертый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лишний»</w:t>
      </w:r>
      <w:r w:rsidR="00214870"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 по группам», «Убавилось, прибавилось», «Каждой посуде соответствует цифра от 1 до 4. Найди эти соответствия».</w:t>
      </w:r>
    </w:p>
    <w:p w:rsidR="00D057DC" w:rsidRPr="00B12228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«Сервируем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стол», счет в переделах 4.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17. Бытовая техника. Числа 4,5. Цифра 5 (6 часов).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«бытовая техника».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по функциональному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предназначению. Числа 4,5 написание цифр 4, 5.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«Четвертый лишний», «Убираем в доме»,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«Поиграем в магазин», «Каждой бытовой технике соответствует цифра от 1 до 5. Найди эти соответствия».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«Магазин,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бытовая техника», счет в пределах 5.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18. Магазин. Число и цифра 6 (4 часа).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«продуктовый магазин».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Отделы: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молочный,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хлебобулочный,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овощной, мясной, рыбный. Число 6 написание цифры 6.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«Супермаркет», «Конструктор».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«Конструктор»,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 цифры.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19. Профессия продавец. Число и цифра 7 (4 часа).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профессией продавца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(кассира).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цифры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</w:p>
    <w:p w:rsidR="00293A22" w:rsidRDefault="00D057DC" w:rsidP="00B12228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«Магазин», «Логические цепочки», «Домики».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сюжетно-ролевой игрой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«Магазин»,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контрольного задания, счет в пределах 7.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20. Профессия врач. Число и цифра 8 (4 часа).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профессией врача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(медсестры).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цифры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«Больница», «Логические цепочки»,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«Домики».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сюжетно-ролевой игрой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«Больница»,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контрольного задания, счет в пределах 8.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21. Профессия повар. Число и цифра 9 (4 часа).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профессией повара.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цифры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«Столовая», «Логические цепочки»,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«Домики».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сюжетно-ролевой игрой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«Столовая»,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контрольного задания, счет в пределах 9.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22. Профессия парикмахер. Измерение и сравнения длины</w:t>
      </w:r>
      <w:r w:rsidR="00B12228"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профессией парикмахера.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предметы по длине.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путем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наложения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«глаз»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21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предметы.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 предметы.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«Парикмахерская».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«Разложи по размеру», «Длинный – короткий».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сюжетно-ролевой игрой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Парикмахер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выполнением контрольного задания.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23. Транспорт. Измерение и сравнение ширины (4 часа).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Обобщающее 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«транспорт».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наземный,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воздушный. Сравнивать предметы по ширине. Учить путем наложения и на «глаз» сравнивать контрастные предметы. Классифицировать предметы.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игры» «Противоположности», «Что шире», «Разложи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размеру».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звуковой книге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«Противоположности».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24. Семья. Измерение и сравнение высоты (8 часов).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«семья».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семьи.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Родственные отношения членов семьи: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 мама, дедушка, бабушка, тётя, дядя. Сравнивать предметы по высоте. Учить путем наложения и на «глаз» сравнивать контрастные предметы. Классифицировать предметы.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«Составь свою семью», «Раздели по группам»,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«Блоки Дьенеша», «Противоположности», «Признаки».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«Блоки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25. Как растет живое. Деление фигуры на 2,4 равные части (4 часа).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характерными этапами развития живых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организмов.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«Рыбы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звери», «Найди в ряду два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одинаковых предмета», «Чего мы имеем только по два».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развивающей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делили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апельсин».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26. Весна. Сравнение целого и части (4 часа).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«весна».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составлять целое из частей.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том, что предмет можно разделить на две равные части, учить называть части и сравнивать целое и часть.</w:t>
      </w:r>
    </w:p>
    <w:p w:rsidR="00D057DC" w:rsidRPr="00D057DC" w:rsidRDefault="00D057DC" w:rsidP="00214870">
      <w:pPr>
        <w:tabs>
          <w:tab w:val="left" w:pos="1540"/>
          <w:tab w:val="left" w:pos="2440"/>
          <w:tab w:val="left" w:pos="4520"/>
          <w:tab w:val="left" w:pos="6640"/>
          <w:tab w:val="left" w:pos="8220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21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В.Воскобовича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1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«Чудо-цветик», </w:t>
      </w:r>
      <w:r w:rsidR="00214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«Геоконт»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«Геовизор»,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«Логоформочки», двухцветный и четырёхцветный «Игровой квадрат», «Прозрачный квадрат», «Весна».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«Весна»,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частей целую картинку.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Тема 27. Насекомые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Сравнение по величине(6 часов).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насекомых.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предметов по величине,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раскладывать их в убывающем и возрастающем порядке.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«Разложи по группам», «Четвертый лишний»,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самый высокий?».</w:t>
      </w:r>
    </w:p>
    <w:p w:rsidR="00D057DC" w:rsidRPr="00D057DC" w:rsidRDefault="00D057DC" w:rsidP="00214870">
      <w:pPr>
        <w:tabs>
          <w:tab w:val="left" w:pos="1040"/>
          <w:tab w:val="left" w:pos="2500"/>
          <w:tab w:val="left" w:pos="4380"/>
          <w:tab w:val="left" w:pos="5320"/>
          <w:tab w:val="left" w:pos="5840"/>
          <w:tab w:val="left" w:pos="6640"/>
          <w:tab w:val="left" w:pos="7900"/>
          <w:tab w:val="left" w:pos="9380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>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опрос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теме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«Сравни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насекомое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148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величине».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28. Части тела. Предмет туалета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Геометрические фигуры (2 часа).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«человек», «части тела».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квадрат, овал, треугольник.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«Назови одним словом», «Чудесный мешочек»,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больше увидит?».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из предложенных геометрических фигур».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29. Правила дорожного движения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Понятие линия, точка, прямая (2 часа)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дорожного движения».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линия,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прямая. Формировать зрительный, тактильный образ точки.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«Кто чем управляет?», «Найди ошибку»,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«Запомни картинки», «Что сначала, что потом?». Упражнения «Нарисовать, точку, линию».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«Дорожные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знаки».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30. Промежуточная аттестация(2часа).</w:t>
      </w:r>
    </w:p>
    <w:p w:rsidR="00D057DC" w:rsidRPr="00D057DC" w:rsidRDefault="00D057DC" w:rsidP="00B12228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к проведению диагностических заданий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(диагностика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компетенции).</w:t>
      </w:r>
    </w:p>
    <w:p w:rsidR="00D057DC" w:rsidRPr="00D057DC" w:rsidRDefault="00D057DC" w:rsidP="00B12228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 задание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4 «Интервью»,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 задание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03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57DC" w:rsidRPr="00D057DC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12228" w:rsidRDefault="00D057DC" w:rsidP="00310AF3">
      <w:pPr>
        <w:spacing w:after="0" w:line="360" w:lineRule="auto"/>
        <w:ind w:righ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блока по развитию мелкой моторики «Умелые ручки»</w:t>
      </w:r>
    </w:p>
    <w:p w:rsidR="00D057DC" w:rsidRPr="00D057DC" w:rsidRDefault="00D057DC" w:rsidP="00214870">
      <w:pPr>
        <w:spacing w:after="0" w:line="360" w:lineRule="auto"/>
        <w:ind w:right="700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1. Вводное занятие. Входной контроль (2 часа).</w:t>
      </w:r>
    </w:p>
    <w:p w:rsidR="00D057DC" w:rsidRPr="00D057DC" w:rsidRDefault="00D057DC" w:rsidP="00214870">
      <w:pPr>
        <w:spacing w:after="0" w:line="360" w:lineRule="auto"/>
        <w:ind w:right="700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к проведению диагностических заданий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(диагностика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мелкой моторики).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052B2"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Контрольно-диагностические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дополнительной общеобразовательной общеразвивающей программе для детей с особенностями развития «Мы вместе»).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индивидуальных карт умений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(входной контроль).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2. Осень. Контур (6 часов).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осень.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 пальцами.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«Дождь идет», «Обведи по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контуру», «Раскрась лист», «Нарисуй прожилки у листа», «Нарисуй, как падают листья».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выполнению упражнения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«Нарисуй,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падают листья».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3. Деревья. Контур (6 часов).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«ствол», «ветка», «сук».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точка,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«Распили дерево» (прямые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линии), «Обведи по контуру листок, дерево», «Нарисуй листья на ветке», «Нарисуй прожилки на листе».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«Обведи по контору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листок».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4. Огород. Овощи. Обводка (4 часа).</w:t>
      </w:r>
    </w:p>
    <w:p w:rsidR="00D057DC" w:rsidRPr="00D057DC" w:rsidRDefault="00D057DC" w:rsidP="000827F4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 овощей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 цвета  и  формы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(круглая,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овальная)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овощей.</w:t>
      </w:r>
      <w:r w:rsidR="000827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 пальцами.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«Порежь морковку,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картошку» (прямые линии), «Нарисуй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горошинку в стручке», Раскрась каждый овощ своим цветом», «Обведи овощи», «Трафарет».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«Трафарет».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5. Сад. Фрукты. Штриховка (4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фруктов.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цвета и формы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(круглая,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овальная)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 пальцами.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«Обведи и раскрасть фрукты», «Порежь фрукты»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(штриховка), «Обведи только фрукты», «Обведи кисть винограда», «Трафарет».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«Трафарет».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6. Грибы. Ягоды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Аппликация плоская (4 часа).</w:t>
      </w:r>
    </w:p>
    <w:p w:rsidR="000827F4" w:rsidRDefault="00D057DC" w:rsidP="002148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ягод,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грибов и их отличительные особенности.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подбирать красивые сочетания цветов. Закреплять навыки работы с ножницами. 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аппликации за педагогом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грибы в корзину».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827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грибы в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корзинку».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7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Игрушки. Обводка. Штриховка (4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игрушек.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обводка,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штриховка.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«Дорисуй недостающие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детали», «Обведи рисунки по точкам и раскрась их», «Штриховка».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графическому рисунку.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8. Одежда. Копирование по образцу (4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одежда.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одежды.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 пальцами.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«Пришей пуговицы»,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«Дорисуй: юбку в клетку, брюки в полоску, платье в горошек», «Пришей карманы».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развивающей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«Одень себя».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Тема 9. Обувь. Шнуровка (4 часа).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обувь.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обуви.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Различие мужской,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женской и детской обуви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размеру и цвету.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Пальчиковая гимнастика. Упражнения: «Обведи по трафарету сапог, ботинок», «Нарисуй по клеткам» (по образцу). Дидактическая игра «Завяжи кроссовок», «Змейка».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</w:t>
      </w:r>
      <w:r w:rsid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«Завяжи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кроссовок».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10. Зима. Выкладывание узоров по образцу (4 часа)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зима.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зимы.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«Составь снеговика из геометрических фигур», «Составь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палочек елочку», «Пройди по следу лыжника», «Выкладывание дорожек из камешек </w:t>
      </w:r>
      <w:r w:rsid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Марблс».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 со стеклянными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камешками «Марблс».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11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Зимующие птицы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Посыпная техника (4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зимующих птиц.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Практика. Пальчиковая гимнастика. Упражнения с использованием «живого песка».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«Кормушка для птиц».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12. Домашние животные. Выделение по контуру (4 часа)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домашних животных.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контур.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«Обведи по точкам», «Соедини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точки», «Штриховка», «Трафарет».</w:t>
      </w:r>
    </w:p>
    <w:p w:rsidR="00D057DC" w:rsidRPr="00291452" w:rsidRDefault="00D057DC" w:rsidP="00291452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«Путаница».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13. Дикие животные. Штриховка (4 часа).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диких животных.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Штриховка.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 пальцами.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Практика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«Обведи белочку,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раскрась ее»,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«Соедини точки», «Посади лису в клетку» (штриховка), «Дорисуй полоски у</w:t>
      </w:r>
    </w:p>
    <w:p w:rsidR="00D057DC" w:rsidRPr="00D057DC" w:rsidRDefault="00D057DC" w:rsidP="00E032B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тигра, зебры».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«Штриховка».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14. Животные жарких стран. Трафарет (4 часа)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животных жарких стран.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 пальцами.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«Соедини по точкам»,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«Трафарет».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«Трафарет».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15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Домашние птицы. Мозаика (4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домашних птиц.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«Мозаика».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«Птичий двор».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16. Дикие птицы. Аппликация (2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домашних птиц.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пользованием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из готовых фигур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«У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кормушки».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птицу».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17. Новогодний праздник (2 часа).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 и атрибуты новогоднего праздника.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комнаты для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Деда Мороза.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«Составь из палочек снежинку», «Пришей заплатку на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мешок Деду Морозу», «Раскрась елочную игрушку», «Наряди елку», «Дорисуй симметрично шарик, снежинку, елочку».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«Наряжаем елку».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18. Промежуточная аттестация (2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19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Мебель. Выкладывание по образцу (4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мебели.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Кухонная,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мягкая мебель.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«Составь из палочек стол,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полку, кровать», «Поставь книги на полку» (прямые линии), «Нарисуй по клеткам, смотри образец», «Расставь мебель по образцу».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«Обведи по точкам».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20. Посуда. Рисунок фломастерами (4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посуда.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фломастера пальцами.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«Дорисуй,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 хватает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предметам», «Нарисуй полоски на посуде», «Раскрась посуду фломастерами».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«Дорисуй недостающие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21. Бытовая техника. Рисунок (6 часов).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«бытовая техника».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 пальцами.</w:t>
      </w:r>
    </w:p>
    <w:p w:rsidR="00924116" w:rsidRDefault="00D057DC" w:rsidP="00214870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«Дорисуй шнур по пунктиру»,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«Выложи из палочек телевизор, лампу», рисунок бытовой техники (по выбору). 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D057DC" w:rsidRPr="00D057DC">
          <w:pgSz w:w="12240" w:h="15840"/>
          <w:pgMar w:top="1125" w:right="840" w:bottom="616" w:left="1420" w:header="0" w:footer="0" w:gutter="0"/>
          <w:cols w:space="720" w:equalWidth="0">
            <w:col w:w="9980"/>
          </w:cols>
        </w:sect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меня на кухне»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Тема 21. Магазин. Работа с прищепками (4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отделов.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магазинов.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 прищепками: «Развесь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ценники с помощью прищепок».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«Разложи товар».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22. Транспорт. Аппликация (6 часов).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транспорта.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пользование ножницами.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машины из деталей.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«Сложи из деталей».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23. Семья. Копирование по образцу (6 часов).</w:t>
      </w:r>
    </w:p>
    <w:p w:rsidR="00D057DC" w:rsidRPr="00291452" w:rsidRDefault="00D057DC" w:rsidP="0029145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Теория.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узкий  круг  семьи»,  «широкий  круг».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семьи.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</w:t>
      </w:r>
      <w:r w:rsid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карандаша пальцами.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«Помоги бабушке довязать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шарф», «Доделай бахрому на салфетке», «Помоги папе распилить дерево», «Помешай суп в кастрюле», «Собери бусы на нитку».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бусы».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Тема 24. Как растет живое </w:t>
      </w:r>
      <w:r w:rsidR="00291452"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изменения,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проявляющиеся во внешнем виде человека.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241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«Соедини линии», «Найди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тень», «Нитяной узор».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«Нитяной узор».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25. 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Весна.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Копирование по образцу (6 часов).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весна.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живой и неживой природе.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«Проведи кораблик по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ручейку», «Дорисуй лучи у солнышка», «Дорисуй сосульки на крыше», «Переберись через речку по льдинкам», «Построй кораблик из палочек», «Нарисуй по клеткам цветок».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«Нарисуй по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клеткам».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26. Насекомые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Обводка (4 часа).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обитания.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 пальцами.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«По пунктиру нарисуй полет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бабочки с цветка на цветок», «Нарисуй дорожку, по которой ползет гусеница», «Нарисуй паутину», «Обведи брюшко у осы», «Обведи по точкам».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«Обведи бабочку».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27. Части тела. Предметы туалета (6 часов).</w:t>
      </w:r>
    </w:p>
    <w:p w:rsidR="00D057DC" w:rsidRPr="00D057DC" w:rsidRDefault="00D057DC" w:rsidP="00214870">
      <w:pPr>
        <w:tabs>
          <w:tab w:val="left" w:pos="1060"/>
          <w:tab w:val="left" w:pos="2260"/>
          <w:tab w:val="left" w:pos="3720"/>
          <w:tab w:val="left" w:pos="4700"/>
          <w:tab w:val="left" w:pos="5520"/>
          <w:tab w:val="left" w:pos="5840"/>
          <w:tab w:val="left" w:pos="7120"/>
          <w:tab w:val="left" w:pos="8480"/>
          <w:tab w:val="left" w:pos="9800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Теория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«человек», «части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тела»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«правила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гигиены». Строение и</w:t>
      </w:r>
      <w:r w:rsidRPr="00D057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пропорции лица и тела человека. Охват карандаша пальцами.</w:t>
      </w:r>
    </w:p>
    <w:p w:rsidR="00D057DC" w:rsidRPr="00D057DC" w:rsidRDefault="00D057DC" w:rsidP="00291452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«Нарисуй человека» (смотри</w:t>
      </w:r>
      <w:r w:rsidR="002914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образец), «Дорисуй у куклы лицо», «Дорисуй выражение лица по образцу».</w:t>
      </w:r>
    </w:p>
    <w:p w:rsidR="00D057DC" w:rsidRPr="00D057DC" w:rsidRDefault="00D057DC" w:rsidP="00291452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человека»</w:t>
      </w:r>
      <w:r w:rsidR="002914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(липучки).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29. Дом. Улица. Город. Копирование по образцу (4 часа).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Отличие архитектуры города и села.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Составляющие части города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(улицы,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жилые дома, театры, кинотеатры). Охват карандаша пальцами.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«Нарисуй по клеткам» (смотри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образец), «Нарисуй план квартиры по данному образцу», «Соедини поочередно точки, чтобы получились дом и забор».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«Карта города».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30. Мой город Казань. Копирование по образцу (4 часа).</w:t>
      </w:r>
    </w:p>
    <w:p w:rsidR="00D057DC" w:rsidRPr="00D057DC" w:rsidRDefault="00D057DC" w:rsidP="00924116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Казань.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города.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карандаша пальцами.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Практика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«Составь домики из</w:t>
      </w:r>
      <w:r w:rsidR="009241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геометрических фигур; палочек по образцу», «Дорисуй доски на крыше», «Нарисуй окна у дома».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дидактической игре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«Карта города».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31. Правила дорожного движения. Аппликация (4 часа).</w:t>
      </w:r>
    </w:p>
    <w:p w:rsidR="00D057DC" w:rsidRPr="00D057DC" w:rsidRDefault="00D057DC" w:rsidP="00214870">
      <w:pPr>
        <w:spacing w:after="0" w:line="360" w:lineRule="auto"/>
        <w:ind w:right="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«светофор», «зебра».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пользования ножницами.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241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Pr="00D0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из деталей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«Машина и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светофор».</w:t>
      </w:r>
    </w:p>
    <w:p w:rsidR="00D057DC" w:rsidRPr="00D057DC" w:rsidRDefault="00D057DC" w:rsidP="00214870">
      <w:pPr>
        <w:spacing w:after="0" w:line="360" w:lineRule="auto"/>
        <w:ind w:right="8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задание по упражнению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светофор».</w:t>
      </w:r>
    </w:p>
    <w:p w:rsidR="00D057DC" w:rsidRPr="00D057DC" w:rsidRDefault="00D057DC" w:rsidP="00214870">
      <w:pPr>
        <w:spacing w:after="0" w:line="360" w:lineRule="auto"/>
        <w:ind w:right="82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32. Повторение изученного материала (6 часов)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33. Итоговое занятие «Летний серпантин». Итоговый контроль.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к проведению диагностических заданий.</w:t>
      </w:r>
    </w:p>
    <w:p w:rsidR="00D057DC" w:rsidRPr="00D057DC" w:rsidRDefault="00D057DC" w:rsidP="0021487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D057DC" w:rsidRPr="00D057DC" w:rsidSect="00D057DC">
          <w:type w:val="continuous"/>
          <w:pgSz w:w="12240" w:h="15840"/>
          <w:pgMar w:top="842" w:right="1120" w:bottom="1440" w:left="1420" w:header="0" w:footer="0" w:gutter="0"/>
          <w:cols w:space="720" w:equalWidth="0">
            <w:col w:w="9700"/>
          </w:cols>
        </w:sectPr>
      </w:pP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контроля. </w:t>
      </w: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индивидуальных карт умений</w:t>
      </w:r>
      <w:r w:rsidRPr="00D05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(итоговый контроль).</w:t>
      </w:r>
    </w:p>
    <w:p w:rsidR="00D057DC" w:rsidRPr="00D057DC" w:rsidRDefault="00D057DC" w:rsidP="0029145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D057DC" w:rsidRPr="00D057DC" w:rsidSect="00D057DC">
          <w:type w:val="continuous"/>
          <w:pgSz w:w="12240" w:h="15840"/>
          <w:pgMar w:top="1125" w:right="840" w:bottom="626" w:left="1420" w:header="0" w:footer="0" w:gutter="0"/>
          <w:cols w:space="720" w:equalWidth="0">
            <w:col w:w="9980"/>
          </w:cols>
        </w:sectPr>
      </w:pPr>
    </w:p>
    <w:p w:rsidR="00D057DC" w:rsidRPr="00D057DC" w:rsidRDefault="00D057DC" w:rsidP="00D057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IV</w:t>
      </w:r>
      <w:r w:rsidRPr="00D05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ПЛАНИРУЕМЫЕ РЕЗУЛЬТАТЫ.</w:t>
      </w:r>
    </w:p>
    <w:p w:rsidR="00D057DC" w:rsidRPr="00D057DC" w:rsidRDefault="00D057DC" w:rsidP="00291452">
      <w:pPr>
        <w:spacing w:after="0" w:line="360" w:lineRule="auto"/>
        <w:ind w:right="278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 результаты по блоку «Развивающие игры» Развитие специальных умений и навыков учащихся:</w:t>
      </w:r>
    </w:p>
    <w:p w:rsidR="00D057DC" w:rsidRPr="00D057DC" w:rsidRDefault="00D057DC" w:rsidP="00501B0A">
      <w:pPr>
        <w:numPr>
          <w:ilvl w:val="0"/>
          <w:numId w:val="3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общих и отличительных признаков;</w:t>
      </w:r>
    </w:p>
    <w:p w:rsidR="00D057DC" w:rsidRPr="00D057DC" w:rsidRDefault="00D057DC" w:rsidP="00501B0A">
      <w:pPr>
        <w:numPr>
          <w:ilvl w:val="0"/>
          <w:numId w:val="3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мыслительных операций анализа и синтеза;</w:t>
      </w:r>
    </w:p>
    <w:p w:rsidR="00D057DC" w:rsidRPr="00D057DC" w:rsidRDefault="00D057DC" w:rsidP="00501B0A">
      <w:pPr>
        <w:numPr>
          <w:ilvl w:val="0"/>
          <w:numId w:val="3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дифференцирование и сравнение предметов по форме, цвету;</w:t>
      </w:r>
    </w:p>
    <w:p w:rsidR="00D057DC" w:rsidRPr="00D057DC" w:rsidRDefault="00D057DC" w:rsidP="00501B0A">
      <w:pPr>
        <w:numPr>
          <w:ilvl w:val="0"/>
          <w:numId w:val="3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предметов по признаку;</w:t>
      </w:r>
    </w:p>
    <w:p w:rsidR="00D057DC" w:rsidRPr="00D057DC" w:rsidRDefault="00D057DC" w:rsidP="00501B0A">
      <w:pPr>
        <w:numPr>
          <w:ilvl w:val="0"/>
          <w:numId w:val="3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алгоритм действий;</w:t>
      </w:r>
    </w:p>
    <w:p w:rsidR="00D057DC" w:rsidRPr="00D057DC" w:rsidRDefault="00D057DC" w:rsidP="00501B0A">
      <w:pPr>
        <w:numPr>
          <w:ilvl w:val="0"/>
          <w:numId w:val="3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понятий между отношениями;</w:t>
      </w:r>
    </w:p>
    <w:p w:rsidR="00D057DC" w:rsidRPr="00D057DC" w:rsidRDefault="00D057DC" w:rsidP="00501B0A">
      <w:pPr>
        <w:numPr>
          <w:ilvl w:val="0"/>
          <w:numId w:val="3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запоминания и воспроизведения изученного материала;</w:t>
      </w:r>
    </w:p>
    <w:p w:rsidR="00D057DC" w:rsidRPr="00D057DC" w:rsidRDefault="00D057DC" w:rsidP="00501B0A">
      <w:pPr>
        <w:numPr>
          <w:ilvl w:val="0"/>
          <w:numId w:val="3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  <w:sectPr w:rsidR="00D057DC" w:rsidRPr="00D057DC" w:rsidSect="00D057DC">
          <w:type w:val="continuous"/>
          <w:pgSz w:w="12240" w:h="15840"/>
          <w:pgMar w:top="842" w:right="1120" w:bottom="1440" w:left="1420" w:header="0" w:footer="0" w:gutter="0"/>
          <w:cols w:space="720" w:equalWidth="0">
            <w:col w:w="9700"/>
          </w:cols>
        </w:sect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сосредоточение внимания на отдельных деталях</w:t>
      </w:r>
      <w:r w:rsid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57DC" w:rsidRPr="00D057DC" w:rsidRDefault="00D057DC" w:rsidP="00D057DC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Личностное развитие учащихся:</w:t>
      </w:r>
    </w:p>
    <w:p w:rsidR="00D057DC" w:rsidRPr="00D057DC" w:rsidRDefault="00D057DC" w:rsidP="00501B0A">
      <w:pPr>
        <w:numPr>
          <w:ilvl w:val="0"/>
          <w:numId w:val="4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активного воображения;</w:t>
      </w:r>
    </w:p>
    <w:p w:rsidR="00D057DC" w:rsidRPr="00D057DC" w:rsidRDefault="00D057DC" w:rsidP="00501B0A">
      <w:pPr>
        <w:numPr>
          <w:ilvl w:val="0"/>
          <w:numId w:val="4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навыков ориентации в новой, нестандартной ситуации;</w:t>
      </w:r>
    </w:p>
    <w:p w:rsidR="00D057DC" w:rsidRPr="00D057DC" w:rsidRDefault="00D057DC" w:rsidP="00501B0A">
      <w:pPr>
        <w:numPr>
          <w:ilvl w:val="0"/>
          <w:numId w:val="4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понимать и выполнять задание взрослого;</w:t>
      </w:r>
    </w:p>
    <w:p w:rsidR="00D057DC" w:rsidRPr="00D057DC" w:rsidRDefault="00D057DC" w:rsidP="00501B0A">
      <w:pPr>
        <w:numPr>
          <w:ilvl w:val="0"/>
          <w:numId w:val="4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игровые действия, подражая взрослому.</w:t>
      </w:r>
    </w:p>
    <w:p w:rsidR="00D057DC" w:rsidRPr="00D057DC" w:rsidRDefault="00D057DC" w:rsidP="00D057DC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Общекультурное развитие учащихся:</w:t>
      </w:r>
    </w:p>
    <w:p w:rsidR="00D057DC" w:rsidRPr="00D057DC" w:rsidRDefault="00D057DC" w:rsidP="00291452">
      <w:pPr>
        <w:numPr>
          <w:ilvl w:val="0"/>
          <w:numId w:val="5"/>
        </w:numPr>
        <w:tabs>
          <w:tab w:val="left" w:pos="420"/>
        </w:tabs>
        <w:spacing w:after="0" w:line="360" w:lineRule="auto"/>
        <w:ind w:left="420" w:right="6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соотносить свои желания, стремления с интересами других людей;</w:t>
      </w:r>
    </w:p>
    <w:p w:rsidR="00D057DC" w:rsidRPr="00D057DC" w:rsidRDefault="00D057DC" w:rsidP="00291452">
      <w:pPr>
        <w:numPr>
          <w:ilvl w:val="0"/>
          <w:numId w:val="5"/>
        </w:numPr>
        <w:tabs>
          <w:tab w:val="left" w:pos="420"/>
        </w:tabs>
        <w:spacing w:after="0" w:line="360" w:lineRule="auto"/>
        <w:ind w:left="420" w:right="48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умений принимать решение и применять знания в тех или иных ситуациях;</w:t>
      </w:r>
    </w:p>
    <w:p w:rsidR="00D057DC" w:rsidRPr="00D057DC" w:rsidRDefault="00D057DC" w:rsidP="00291452">
      <w:pPr>
        <w:numPr>
          <w:ilvl w:val="0"/>
          <w:numId w:val="5"/>
        </w:numPr>
        <w:tabs>
          <w:tab w:val="left" w:pos="500"/>
        </w:tabs>
        <w:spacing w:after="0" w:line="360" w:lineRule="auto"/>
        <w:ind w:left="500" w:hanging="43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переносить усвоенное действие с одной игрушки на другую;</w:t>
      </w:r>
    </w:p>
    <w:p w:rsidR="00D057DC" w:rsidRPr="00D057DC" w:rsidRDefault="00D057DC" w:rsidP="00291452">
      <w:pPr>
        <w:numPr>
          <w:ilvl w:val="0"/>
          <w:numId w:val="5"/>
        </w:numPr>
        <w:tabs>
          <w:tab w:val="left" w:pos="420"/>
        </w:tabs>
        <w:spacing w:after="0" w:line="360" w:lineRule="auto"/>
        <w:ind w:left="420" w:right="66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социальных представлений учащихся по темам изученного материала.</w:t>
      </w:r>
    </w:p>
    <w:p w:rsidR="00D057DC" w:rsidRPr="00D057DC" w:rsidRDefault="00D057DC" w:rsidP="002914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Ожидаемые результаты по блоку развитие логического мышления</w:t>
      </w:r>
      <w:r w:rsidR="00291452"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 З</w:t>
      </w: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анимательная логика»</w:t>
      </w:r>
    </w:p>
    <w:p w:rsidR="00D057DC" w:rsidRPr="00D057DC" w:rsidRDefault="00D057DC" w:rsidP="00D057DC">
      <w:pPr>
        <w:spacing w:after="0" w:line="233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Развитие специальных умений и навыков учащихся:</w:t>
      </w:r>
    </w:p>
    <w:p w:rsidR="00D057DC" w:rsidRPr="00D057DC" w:rsidRDefault="00D057DC" w:rsidP="00E032B1">
      <w:pPr>
        <w:numPr>
          <w:ilvl w:val="0"/>
          <w:numId w:val="6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порядковых числительных,</w:t>
      </w:r>
    </w:p>
    <w:p w:rsidR="00D057DC" w:rsidRPr="00D057DC" w:rsidRDefault="00D057DC" w:rsidP="00E032B1">
      <w:pPr>
        <w:numPr>
          <w:ilvl w:val="0"/>
          <w:numId w:val="6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понятий: отрезок, линия, прямая, ломаная;</w:t>
      </w:r>
    </w:p>
    <w:p w:rsidR="00D057DC" w:rsidRPr="00E032B1" w:rsidRDefault="00D057DC" w:rsidP="00E032B1">
      <w:pPr>
        <w:numPr>
          <w:ilvl w:val="0"/>
          <w:numId w:val="6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и сравнения длины, ширины, высоты;</w:t>
      </w:r>
    </w:p>
    <w:p w:rsidR="00D057DC" w:rsidRPr="00D057DC" w:rsidRDefault="00D057DC" w:rsidP="00E032B1">
      <w:pPr>
        <w:numPr>
          <w:ilvl w:val="0"/>
          <w:numId w:val="6"/>
        </w:numPr>
        <w:tabs>
          <w:tab w:val="left" w:pos="420"/>
        </w:tabs>
        <w:spacing w:after="0" w:line="360" w:lineRule="auto"/>
        <w:ind w:left="420" w:right="64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понятия геометрические фигуры, и их пространственное расположение;</w:t>
      </w:r>
    </w:p>
    <w:p w:rsidR="00D057DC" w:rsidRPr="00D057DC" w:rsidRDefault="00D057DC" w:rsidP="00E032B1">
      <w:pPr>
        <w:numPr>
          <w:ilvl w:val="0"/>
          <w:numId w:val="6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словесных инструкций;</w:t>
      </w:r>
    </w:p>
    <w:p w:rsidR="00D057DC" w:rsidRPr="00E032B1" w:rsidRDefault="00D057DC" w:rsidP="00E032B1">
      <w:pPr>
        <w:numPr>
          <w:ilvl w:val="0"/>
          <w:numId w:val="6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воспроизведение графических образцов.</w:t>
      </w:r>
    </w:p>
    <w:p w:rsidR="00D057DC" w:rsidRPr="00D057DC" w:rsidRDefault="00D057DC" w:rsidP="00E032B1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Личностное развитие учащихся:</w:t>
      </w:r>
    </w:p>
    <w:p w:rsidR="00D057DC" w:rsidRPr="00D057DC" w:rsidRDefault="00D057DC" w:rsidP="00E032B1">
      <w:pPr>
        <w:numPr>
          <w:ilvl w:val="0"/>
          <w:numId w:val="7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понимать и выполнять задание взрослого;</w:t>
      </w:r>
    </w:p>
    <w:p w:rsidR="00D057DC" w:rsidRPr="00D057DC" w:rsidRDefault="00D057DC" w:rsidP="00E032B1">
      <w:pPr>
        <w:numPr>
          <w:ilvl w:val="0"/>
          <w:numId w:val="7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доводить начатое дело до конца;</w:t>
      </w:r>
    </w:p>
    <w:p w:rsidR="00D057DC" w:rsidRPr="00E032B1" w:rsidRDefault="00D057DC" w:rsidP="00E032B1">
      <w:pPr>
        <w:numPr>
          <w:ilvl w:val="0"/>
          <w:numId w:val="7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понимать эмоциональное состояние сверстника, взрослого.</w:t>
      </w:r>
    </w:p>
    <w:p w:rsidR="00D057DC" w:rsidRPr="00D057DC" w:rsidRDefault="00D057DC" w:rsidP="00E032B1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Общекультурное развитие учащихся:</w:t>
      </w:r>
    </w:p>
    <w:p w:rsidR="00D057DC" w:rsidRPr="00D057DC" w:rsidRDefault="00D057DC" w:rsidP="00E032B1">
      <w:pPr>
        <w:numPr>
          <w:ilvl w:val="0"/>
          <w:numId w:val="8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вести простой диалог со взрослыми и сверстниками;</w:t>
      </w:r>
    </w:p>
    <w:p w:rsidR="00D057DC" w:rsidRPr="00D057DC" w:rsidRDefault="00D057DC" w:rsidP="00E032B1">
      <w:pPr>
        <w:numPr>
          <w:ilvl w:val="0"/>
          <w:numId w:val="8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соотносить свои желания, стремления с интересами других людей;</w:t>
      </w:r>
    </w:p>
    <w:p w:rsidR="00D057DC" w:rsidRPr="00291452" w:rsidRDefault="00D057DC" w:rsidP="00E032B1">
      <w:pPr>
        <w:numPr>
          <w:ilvl w:val="0"/>
          <w:numId w:val="8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  <w:sectPr w:rsidR="00D057DC" w:rsidRPr="00291452">
          <w:type w:val="continuous"/>
          <w:pgSz w:w="12240" w:h="15840"/>
          <w:pgMar w:top="842" w:right="1120" w:bottom="1440" w:left="1420" w:header="0" w:footer="0" w:gutter="0"/>
          <w:cols w:space="720" w:equalWidth="0">
            <w:col w:w="9700"/>
          </w:cols>
        </w:sectPr>
      </w:pPr>
      <w:r w:rsidRPr="00D05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уважения к нормам коллективной жизн</w:t>
      </w:r>
      <w:r w:rsidR="00E032B1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D057DC" w:rsidRPr="00D057DC" w:rsidRDefault="00D057DC" w:rsidP="00E032B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DC" w:rsidRPr="00D057DC" w:rsidRDefault="00D057DC" w:rsidP="00E032B1">
      <w:pPr>
        <w:spacing w:after="0" w:line="234" w:lineRule="auto"/>
        <w:ind w:right="14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Ожидаемые результаты по блоку развитие мелкой моторики «Умелые ручки»</w:t>
      </w:r>
    </w:p>
    <w:p w:rsidR="00D057DC" w:rsidRPr="00D057DC" w:rsidRDefault="00D057DC" w:rsidP="00D057DC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Развитие специальных умений и навыков учащихся:</w:t>
      </w:r>
    </w:p>
    <w:p w:rsidR="00D057DC" w:rsidRPr="00291452" w:rsidRDefault="00D057DC" w:rsidP="00501B0A">
      <w:pPr>
        <w:numPr>
          <w:ilvl w:val="0"/>
          <w:numId w:val="9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и графомоторных навыков: плавность, точность;</w:t>
      </w:r>
    </w:p>
    <w:p w:rsidR="00D057DC" w:rsidRPr="00291452" w:rsidRDefault="00D057DC" w:rsidP="00501B0A">
      <w:pPr>
        <w:numPr>
          <w:ilvl w:val="0"/>
          <w:numId w:val="9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правильно держать карандаш, ручку, фломастер;</w:t>
      </w:r>
    </w:p>
    <w:p w:rsidR="00D057DC" w:rsidRPr="00291452" w:rsidRDefault="00D057DC" w:rsidP="00501B0A">
      <w:pPr>
        <w:numPr>
          <w:ilvl w:val="0"/>
          <w:numId w:val="9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пространственной ориентации на листе бумаги;</w:t>
      </w:r>
    </w:p>
    <w:p w:rsidR="00D057DC" w:rsidRPr="00291452" w:rsidRDefault="00D057DC" w:rsidP="00501B0A">
      <w:pPr>
        <w:numPr>
          <w:ilvl w:val="0"/>
          <w:numId w:val="9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понятий: контур, обводка, штриховка, трафарет.</w:t>
      </w:r>
    </w:p>
    <w:p w:rsidR="00D057DC" w:rsidRPr="00291452" w:rsidRDefault="00D057DC" w:rsidP="00D057DC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Личностное развитие учащихся:</w:t>
      </w:r>
    </w:p>
    <w:p w:rsidR="00D057DC" w:rsidRPr="00291452" w:rsidRDefault="00D057DC" w:rsidP="00501B0A">
      <w:pPr>
        <w:numPr>
          <w:ilvl w:val="0"/>
          <w:numId w:val="10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зрительно-моторной координации;</w:t>
      </w:r>
    </w:p>
    <w:p w:rsidR="00D057DC" w:rsidRPr="00291452" w:rsidRDefault="00D057DC" w:rsidP="00501B0A">
      <w:pPr>
        <w:numPr>
          <w:ilvl w:val="0"/>
          <w:numId w:val="10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выбирать способы действий из усвоенных ранее;</w:t>
      </w:r>
    </w:p>
    <w:p w:rsidR="00D057DC" w:rsidRPr="00291452" w:rsidRDefault="00D057DC" w:rsidP="00501B0A">
      <w:pPr>
        <w:numPr>
          <w:ilvl w:val="0"/>
          <w:numId w:val="10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понимать и выполнять задание взрослого.</w:t>
      </w:r>
    </w:p>
    <w:p w:rsidR="00D057DC" w:rsidRPr="00291452" w:rsidRDefault="00D057DC" w:rsidP="00D057DC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Общекультурное развитие учащихся:</w:t>
      </w:r>
    </w:p>
    <w:p w:rsidR="00D057DC" w:rsidRPr="00291452" w:rsidRDefault="00D057DC" w:rsidP="00501B0A">
      <w:pPr>
        <w:numPr>
          <w:ilvl w:val="0"/>
          <w:numId w:val="11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доводить начатое дело до конца;</w:t>
      </w:r>
    </w:p>
    <w:p w:rsidR="00D057DC" w:rsidRPr="00291452" w:rsidRDefault="00D057DC" w:rsidP="00501B0A">
      <w:pPr>
        <w:numPr>
          <w:ilvl w:val="0"/>
          <w:numId w:val="11"/>
        </w:numPr>
        <w:tabs>
          <w:tab w:val="left" w:pos="420"/>
        </w:tabs>
        <w:spacing w:after="0" w:line="360" w:lineRule="auto"/>
        <w:ind w:left="420" w:right="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к изображениям, к</w:t>
      </w:r>
      <w:r w:rsid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арандашам, фломастерам и действи</w:t>
      </w: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ям с ними;</w:t>
      </w:r>
    </w:p>
    <w:p w:rsidR="00D057DC" w:rsidRPr="00291452" w:rsidRDefault="00D057DC" w:rsidP="00501B0A">
      <w:pPr>
        <w:numPr>
          <w:ilvl w:val="0"/>
          <w:numId w:val="11"/>
        </w:numPr>
        <w:tabs>
          <w:tab w:val="left" w:pos="420"/>
        </w:tabs>
        <w:spacing w:after="0" w:line="360" w:lineRule="auto"/>
        <w:ind w:left="420" w:hanging="354"/>
        <w:rPr>
          <w:rFonts w:ascii="Symbol" w:eastAsia="Symbol" w:hAnsi="Symbol" w:cs="Symbol"/>
          <w:sz w:val="28"/>
          <w:szCs w:val="28"/>
          <w:lang w:eastAsia="ru-RU"/>
        </w:rPr>
      </w:pPr>
      <w:r w:rsidRPr="00291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возможностей учащегося.</w:t>
      </w:r>
    </w:p>
    <w:p w:rsidR="00D057DC" w:rsidRPr="00291452" w:rsidRDefault="00D057DC" w:rsidP="00D057D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57DC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D057DC">
        <w:rPr>
          <w:rFonts w:ascii="Times New Roman" w:eastAsia="Calibri" w:hAnsi="Times New Roman" w:cs="Times New Roman"/>
          <w:b/>
          <w:sz w:val="24"/>
          <w:szCs w:val="24"/>
        </w:rPr>
        <w:t>.ОРГАНИЗАЦИОННО-ПЕДАГОГИЧЕСКИЕ УСЛОВИЯ ПРОГРАММЫ</w:t>
      </w: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57DC" w:rsidRPr="00D057DC" w:rsidRDefault="00D057DC" w:rsidP="00D057D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Материально-техническое обеспечение: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</w:r>
    </w:p>
    <w:p w:rsidR="00D057DC" w:rsidRPr="00D057DC" w:rsidRDefault="00D057DC" w:rsidP="00D057D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Для реализации программы необходимо: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</w:r>
    </w:p>
    <w:p w:rsidR="00D057DC" w:rsidRPr="00D057DC" w:rsidRDefault="00D057DC" w:rsidP="00D057D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помещение общей площадью не менее 12 «м2»;</w:t>
      </w:r>
    </w:p>
    <w:p w:rsidR="00D057DC" w:rsidRPr="00D057DC" w:rsidRDefault="00D057DC" w:rsidP="00D057D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технические средства реабилитации (опора для сидения, столы для детей ДЦП);</w:t>
      </w:r>
    </w:p>
    <w:p w:rsidR="00D057DC" w:rsidRPr="00D057DC" w:rsidRDefault="00D057DC" w:rsidP="00D057D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мебель соответствии с ГОСТ 11016-93;</w:t>
      </w:r>
    </w:p>
    <w:p w:rsidR="00D057DC" w:rsidRPr="00D057DC" w:rsidRDefault="00D057DC" w:rsidP="00D057D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мультимедийное оборудование</w:t>
      </w:r>
      <w:r w:rsidRPr="00D057D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Методическое    обеспечение    программы    представляет    собой    пакет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методической продукции, используемой в процессе обучения: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 xml:space="preserve"> «Контрольно-диагностические материалы по дополнительной общеобразовательной общеразвивающей программе «</w:t>
      </w:r>
      <w:r w:rsidR="00291452">
        <w:rPr>
          <w:rFonts w:ascii="Times New Roman" w:eastAsia="Calibri" w:hAnsi="Times New Roman" w:cs="Times New Roman"/>
          <w:sz w:val="28"/>
          <w:szCs w:val="28"/>
        </w:rPr>
        <w:t xml:space="preserve">Весёлые ступени </w:t>
      </w:r>
      <w:r w:rsidRPr="00D057DC">
        <w:rPr>
          <w:rFonts w:ascii="Times New Roman" w:eastAsia="Calibri" w:hAnsi="Times New Roman" w:cs="Times New Roman"/>
          <w:sz w:val="28"/>
          <w:szCs w:val="28"/>
        </w:rPr>
        <w:t xml:space="preserve"> для детей с ОВЗ» (входной, итоговый контроль);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 xml:space="preserve"> «Контрольно-диагностические материалы по дополнительной общеобразовательной общеразвивающей программе </w:t>
      </w:r>
      <w:r w:rsidR="00E032B1">
        <w:rPr>
          <w:rFonts w:ascii="Times New Roman" w:eastAsia="Calibri" w:hAnsi="Times New Roman" w:cs="Times New Roman"/>
          <w:sz w:val="28"/>
          <w:szCs w:val="28"/>
        </w:rPr>
        <w:t>«Весёлые ступени»;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 xml:space="preserve"> «Каталог игровых и дидактических материалов»;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lastRenderedPageBreak/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методические рекомендации по развитию речи детей с особенностями в развитии;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методические рекомендации по организации игровой деятельности с детьми с особенностями в развитии.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Методы и педагогические приемы, используемые при реализации программы.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57DC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D057DC">
        <w:rPr>
          <w:rFonts w:ascii="Times New Roman" w:eastAsia="Calibri" w:hAnsi="Times New Roman" w:cs="Times New Roman"/>
          <w:b/>
          <w:sz w:val="24"/>
          <w:szCs w:val="24"/>
        </w:rPr>
        <w:t>. ФОРМЫ АТТЕСТАЦИИ И КОНТРОЛЯ</w:t>
      </w: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 xml:space="preserve">       Для проверки эффективности и качества реализации программы применяются различные способы отслеживания результатов.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Виды контроля включают: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входной контроль проводится в начале учебного года (сентябрь) по «Практическому материалу для проведения психолого-педагогического обследования детей» С.Д. Забрамной, О.В. Боровик, для выявления уровня интеллектуального развития (см.приложение 1);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текущий контроль осуществляется в течение всего учебного года за счет контрольных заданий выполняемых по каждой теме (см. приложение 2);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промежуточный контроль проводится в середине учебного года (декабрь) на каждом из блоков. Формы проведения контроля за усвоением изучаемого материала: беседа, наблюдение за игрой, диагностическая игра, наблюдение, дидактическое упражнение и т.д. Во время проведения промежуточного контроля отслеживаются знания тематического содержания программы. Сведения доводятся до родителей в индивидуальных беседах и на групповом собрании;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итоговый контроль (май) проводится в конце каждого учебного года по педагогической диагностике компетенций О.В. Дыбиной, что дает возможность выявить степень сформированности заявленных компетенций и результативности работы по программе. По результатам диагностики составляется диаграмма результатов работы учащихся. Сведения доводятся до родителей в индивидуальных беседах по уровню освоения учащимися программы и с рекомендациями педагогов на летний период по занятиям с детьми.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lastRenderedPageBreak/>
        <w:t>Все виды контроля охватывают: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развитие психических процессов (внимание, память, мышление, воображение);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развитие моторики (крупной, мелкой);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пространственную ориентацию;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способности выполнять инструкции, настойчивости в достижении цели;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коммуникативные навыки и умения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•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знания, получаемые на занятиях.</w:t>
      </w:r>
    </w:p>
    <w:p w:rsidR="00D057DC" w:rsidRPr="00D057DC" w:rsidRDefault="00D057DC" w:rsidP="00D057DC">
      <w:pPr>
        <w:tabs>
          <w:tab w:val="center" w:pos="5032"/>
          <w:tab w:val="left" w:pos="8040"/>
        </w:tabs>
        <w:spacing w:after="0" w:line="360" w:lineRule="auto"/>
        <w:ind w:lef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Default="00D057DC" w:rsidP="00291452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1452" w:rsidRPr="00D057DC" w:rsidRDefault="00291452" w:rsidP="00291452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57DC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D057DC">
        <w:rPr>
          <w:rFonts w:ascii="Times New Roman" w:eastAsia="Calibri" w:hAnsi="Times New Roman" w:cs="Times New Roman"/>
          <w:b/>
          <w:sz w:val="24"/>
          <w:szCs w:val="24"/>
        </w:rPr>
        <w:t>. СПИСОК ИСПОЛЬЗОВАННЫХ ИСТОЧНИКОВ И ЛИТЕРАТУРЫ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1.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Бордовская,   Н.В.   Психология   и   педагогика  [Текст]/   Н.В. Бордовская, А.А.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Реан. – СПб, 2019.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2.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Борисенко, М.Г. Смотрим, видим, запоминаем (Развитие зрительного восприятия, внимания и памяти) [Текст]/ М.Г. Борисенко, Н.А. Лукина.- Серия «Рождаюсь. Расту. Развиваюсь». – СПб.: «Паритет», 2013-128с.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3.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Борисенко, М.Г. Чтобы чисто говорить, надо… (Развитие общеречевых навыков) [Текст] / М.Г. Борисенко, Н.А.Лукина.-Серия «Рождаюсь. Расту. Развиваюсь». - СПб.: «Паритет», 2015 - 128с.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4.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Екжанова Е. А., Стребелева Е. А. Глава 1. Социокультурные закономерности развития ребенка // Коррекционно-педагогическая помощь детям раннего и дошкольного возраста. — СПб., 2018.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5.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Коробейников И. А. Нарушения развития и социальная адаптация. —М., 2012.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6.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Екжанова Е. А., Стребелева Е. А. Специальная психология и коррекционная педагогика: Учебная программа курса. —М.: МГСУ, 2016.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7.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Екжанова Е. А., Стребелева Е.А. Системный подход к разработке программы коррекционно-развивающего обучения детей с нарушением интеллекта //Дефектология. — 2019. — № 6.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8.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Екжанова Е. А., Стребелева Е. А. Организация коррекционно-воспитательного процесса в условиях специализированного дошкольного учреждения для детей с нарушением интеллекта // Дефектология. — 2000. — №3.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9.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Забрамная, С.Д. От диагностики к развитию: Материалы для психолого-педагогического изучения детей в дошкольных учреждениях и начальных классах школ [Текст]/ С.Д.Забрамная.- Серия «Школа для всех».- М.: Новая школа, 2018г.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10.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Крупенчук, О.И. Ладушки [Текст]: пальчиковые игры для малышей/О.И.Крепенчук.- Серия «Готовимся к школе»- СПб.: Издательский дом «Литера», 2015 - 32с.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lastRenderedPageBreak/>
        <w:t>11.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Назарова, Н. М. Специальная педагогика. В 3 т. Т. 2. Общие основы специальной педагогики [Текст]/ Н. М. Назарова и др. – М. : Академия, 2018.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12.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Педагогическая диагностика компетентностей дошкольников. Для работы с детьми 5–7 лет / Под ред. О. В. Дыбиной.»: Мозаика Синтез; Москва;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2016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13.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Сорокин, В. М. Специальная психология [Текст]: учеб. пособие / В. М. Сорокин; под науч. ред. Л. М. Шипицыной. - СПб.: Речь, 2019.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14.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Стребелева, Е.А. Психолого-педагогическая диагностика развития детей школьного возраста/ Разенкова Ю.А., Орлова А.Н., Шматко Н.Д.; под. ред. Е.А. Стребелевой. - М.: Полиграф сервис, 2013г.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291452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sz w:val="28"/>
          <w:szCs w:val="28"/>
        </w:rPr>
        <w:t>Список рекомендуемой литературы для родителей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1.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Борисенко, М.Г. Смотрим, видим, запоминаем (Развитие зрительного восприятия, внимания и памяти) [Текст]/ М.Г. Борисенко, Н.А.Лукина.- Серия «Рождаюсь. Расту. Развиваюсь». – СПб.: «Паритет», 2013-128с.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2.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Борисенко, М.Г. Чтобы чисто говорить, надо… (Развитие общеречевых навыков) [Текст]/ М.Г. Борисенко, Н.А.Лукина. -Серия «Рождаюсь. Расту. Развиваюсь». - СПб.: «Паритет», 2015 - 128с.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3.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Дедюхина, Г.В. Учимся говорить. 55 способов общения с неговорящим ребенком [Текст]/ Г.В.Дедюхина, Е.В.Кириллова. – М.: Издательский центр «Техинформ» МАИ, 2017. – 88 с. илл. Приложение к занятиям. – 16с., илл.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4.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Крупенчук, О.И. Ладушки [Текст]: пальчиковые игры для малышей/О.И.Крепенчук.- Серия «Готовимся к школе»- СПб.: Издательский дом «Литера», 2015 - 32с.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5.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Маллер А.Р. Ребенок с ограниченными возможностями [Текст]: книга для родителей/ А.Р.Малер.- М., 1996.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6.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Малер,  А.Р.  Помощь  детям  с  недостатками  развития  [Текст]/  А.Р.Малер.-М.:«Аркти», 2016.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lastRenderedPageBreak/>
        <w:t>7.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Эйнон Д. Творческая игра: от рождения до десяти лет [Текст]: / Д. Эйнон; пер. с англ.- М.: Педагогика-Пресс, 205-1952с.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8.</w:t>
      </w:r>
      <w:r w:rsidRPr="00D057DC">
        <w:rPr>
          <w:rFonts w:ascii="Times New Roman" w:eastAsia="Calibri" w:hAnsi="Times New Roman" w:cs="Times New Roman"/>
          <w:sz w:val="28"/>
          <w:szCs w:val="28"/>
        </w:rPr>
        <w:tab/>
        <w:t>Янушко, Е. Игры с аутичным ребенком. Установление контакта, способы взаимодействия, развитие речи, психотерапия [Текст] / Е.Янушенко. - М.: «Теревинф», 2017г.</w:t>
      </w:r>
    </w:p>
    <w:p w:rsidR="00D057DC" w:rsidRPr="00D057DC" w:rsidRDefault="00D057DC" w:rsidP="00D057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57DC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D057DC" w:rsidRPr="00924116" w:rsidRDefault="00D057DC" w:rsidP="00924116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Приложение 1</w:t>
      </w:r>
    </w:p>
    <w:p w:rsidR="00D057DC" w:rsidRPr="00D057DC" w:rsidRDefault="00D057DC" w:rsidP="00D057D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sz w:val="28"/>
          <w:szCs w:val="28"/>
        </w:rPr>
        <w:t>Диагностика речевого развития детей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ab/>
        <w:t>В начале и конце учебного года предполагается проведение диагностики речевого развития детей с занесением результатов в карту психолого-педагогического обследования по следующим критериям: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sz w:val="28"/>
          <w:szCs w:val="28"/>
        </w:rPr>
        <w:t>1. Общее развитие ребенка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а) Умственное   развитие.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Эта графа заполняется на основании беседы с ребенком и наблюдения за ним во время занятий. В начале беседы задаются вопросы, на которые легко ответить: «Какие у тебя есть игрушки? С кем ты живешь?» и т.д. Далее следуют вопросы, выявляющие. Насколько хорошо ребенок ориентируется в окружающем мире. Помимо беседы. Можно использовать следующие приемы: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 определение последовательности действия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-конструирование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-выявление логических несоответствий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-определение различий в парных картинках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-выделение лишней картинки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-разъяснение значений слов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Б ) Внимание, работоспособность.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При заполнении этой графы данные заносятся постепенно, по мере накопления наблюдений. В карту записывается: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-внимание (устойчивое, неустойчивое, рассеянное и т.п.)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-работоспособность (стабильная, нестабильная, отмечается быстрая утомляемость или повышенная  утомляемость )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в) Счет.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Ребенку полагается ответить, сколько ему лет, сосчитать пальцы на одной руке. Можно задать и такие вопросы: «Сколько у тебя глаз? А у меня? Сколько ног у курицы? А у собаки?  Сколько колес у машины, велосипеда, парохода?» В зависимости от ответа ребенка в карту записывается: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-счет в пределах….(3,4 и т.д.)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-название чисел соотносит(или не соотносит ) с количеством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sz w:val="28"/>
          <w:szCs w:val="28"/>
        </w:rPr>
        <w:t>2. Речь ребенка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а) Общее звучание речи.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Для определения характеристик общего звучания речи можно предложить ребенку прочитать стихотворение или рассказать знакомую сказку.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В карту записывается: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 темп речи (равномерный, ускоренный, замедленный, неравномерный)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-интонация: речь интонированная, т.е. эмоциональная, речь недостаточно (слабо, неравномерно) интонированная, речь монотонная, т.е. невыразительная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-звукопроизношение(речь чистая, нарушено произношение отдельных звуков, речь неразборчивая)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б) Фонематический слух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Основной критерий – умение различать согласные звуки, близкие по акустическим и артикуляционным признакам (звонкие-глухие, твердые- мягкие, свистящие- шипящие). Для этого детям предлагается повторить слоговой ряд. Например: та-да-та,ва-ва-фа, га-ка-ка и т.п. Если ребенок неправильно воспроизводит слоговые ряды, то в карту записываем : «Фонематический слух снижен». В скобках можно указать какие согласные звуки путает ребенок.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Далее ребенку предлагается назвать первый звук в словах: Аня (Алла, аист), утка (улица, ухо), Эля (Эмма, эхо), Ира (Игорь, искра)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В зависимости от ответов ребенка записываем в карту: «Первые гласные звуки в словах выделяет правильно(неправильно); не выделяет первые гласные звуки в словах»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в) Произношение слов сложного слогового состава.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Ребенку предлагается самостоятельно назвать, кто или что изображено на картинках. Делается запись: «Искажает многосложные слова» или «Многосложные слова произносит без искажений»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г) Словарь.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На основании ответов на все предыдущие вопросы и наблюдения за речью ребенка в процессе занятий можно судить о состоянии его словарного запаса. Характеризуя словарь ребенка. В карте указывается: «Словарь обширный (соответствует возрастной норме, ограниченный, крайне ограниченный, т.е. на уровне нескольких слов)»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д) Словообразование и словоизменение.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lastRenderedPageBreak/>
        <w:t>Учитывая, что многие дети плохо владеют навыками словообразования и словоизменения, в начале каждого урока дается образец ответа. Детям предлагается ответить на следующие вопросы: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 Как называется детеныш тигра? Как называется мама тигренка? И т.п.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- Стол из дерева какой? Ваза из стекла какая? И т.п.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 xml:space="preserve"> В графе «Словообразования и словоизменения» делается запись: «Успешное (допускает отдельные ошибки; достаточно затруднительно и т.д.)»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е) Грамматический строй речи.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Предварительно готовится набор картинок: окно, лампа, дерево, стул и др. Вопросы формулируются таким образом, что в ответах ориентируют ребенка на определенную падежную форму. Например: «На кого (что) ты смотришь?» В графе «Грамматический строй» делается запись: «Речь грамматически правильная (незначительные аграмматизмы; большое количество аграмматизмов)»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ж) Употребление глаголов.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Целесообразно специально проверить. Какими предлогами пользуется ребенок в своей речи. Отмечается: «простые предлоги употребляет правильно (неправильно); правильно (неправильно</w:t>
      </w:r>
      <w:r w:rsidR="00E032B1" w:rsidRPr="00D057DC">
        <w:rPr>
          <w:rFonts w:ascii="Times New Roman" w:eastAsia="Calibri" w:hAnsi="Times New Roman" w:cs="Times New Roman"/>
          <w:sz w:val="28"/>
          <w:szCs w:val="28"/>
        </w:rPr>
        <w:t>) и</w:t>
      </w:r>
      <w:r w:rsidRPr="00D057DC">
        <w:rPr>
          <w:rFonts w:ascii="Times New Roman" w:eastAsia="Calibri" w:hAnsi="Times New Roman" w:cs="Times New Roman"/>
          <w:sz w:val="28"/>
          <w:szCs w:val="28"/>
        </w:rPr>
        <w:t>спользует сложные предлоги, не умеет пользоваться сложными предлогами»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i/>
          <w:sz w:val="28"/>
          <w:szCs w:val="28"/>
        </w:rPr>
        <w:t>з) Связная речь.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Ребенку предлагается составить рассказ по сюжетной картинке или по серии картинок или пересказать содержание знакомой сказки.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2</w:t>
      </w: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sz w:val="28"/>
          <w:szCs w:val="28"/>
        </w:rPr>
        <w:t>КАРТА</w:t>
      </w: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57DC"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психолого-педагогического обследования ребенка</w:t>
      </w: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1.</w:t>
      </w:r>
      <w:r w:rsidRPr="00D057D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057DC">
        <w:rPr>
          <w:rFonts w:ascii="Times New Roman" w:eastAsia="Calibri" w:hAnsi="Times New Roman" w:cs="Times New Roman"/>
          <w:sz w:val="28"/>
          <w:szCs w:val="28"/>
        </w:rPr>
        <w:t>Фамилия, имя____________________________________________________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2. Дата рождения__________________________________________________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3.Домашний адрес_________________________________________________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4. Дата поступления ребенка_________________________________________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5. Общее развитие ребенка: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а) умственное развитие_____________________________________________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б) внимание______________________________________________________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работоспособность_________________________________________________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в) счет___________________________________________________________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6.Речь ребенка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а) общее звучание речи: темп_________________________________________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интонация_________________звукопроизношение______________________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б) фонематический слух_____________________________________________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в) произношение слов сложного слогового состава_______________________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г) словарь________________________________________________________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д) словообразование и словоизменение___________________________________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е) грамматический строй____________________________________________</w:t>
      </w:r>
    </w:p>
    <w:p w:rsidR="00D057DC" w:rsidRPr="00D057DC" w:rsidRDefault="00D057DC" w:rsidP="00D057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ж) употребление предлогов__________________________________________</w:t>
      </w:r>
    </w:p>
    <w:p w:rsidR="00D057DC" w:rsidRPr="00D057DC" w:rsidRDefault="00D057DC" w:rsidP="00D057DC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7DC">
        <w:rPr>
          <w:rFonts w:ascii="Times New Roman" w:eastAsia="Calibri" w:hAnsi="Times New Roman" w:cs="Times New Roman"/>
          <w:sz w:val="28"/>
          <w:szCs w:val="28"/>
        </w:rPr>
        <w:t>з) связная речь____________________________________________________</w:t>
      </w:r>
    </w:p>
    <w:p w:rsidR="00D057DC" w:rsidRPr="00D057DC" w:rsidRDefault="00D057DC" w:rsidP="00D057DC">
      <w:pPr>
        <w:tabs>
          <w:tab w:val="center" w:pos="5032"/>
          <w:tab w:val="left" w:pos="8040"/>
        </w:tabs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D057DC" w:rsidRPr="00D057DC" w:rsidRDefault="00D057DC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D057DC" w:rsidRDefault="00D057DC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291452" w:rsidRDefault="00291452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291452" w:rsidRDefault="00291452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291452" w:rsidRDefault="00291452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291452" w:rsidRDefault="00291452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sectPr w:rsidR="00291452" w:rsidSect="00291452">
      <w:type w:val="continuous"/>
      <w:pgSz w:w="12240" w:h="15840"/>
      <w:pgMar w:top="1125" w:right="840" w:bottom="624" w:left="1420" w:header="0" w:footer="0" w:gutter="0"/>
      <w:cols w:space="720" w:equalWidth="0">
        <w:col w:w="99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559" w:rsidRDefault="00E52559" w:rsidP="00E032B1">
      <w:pPr>
        <w:spacing w:after="0" w:line="240" w:lineRule="auto"/>
      </w:pPr>
      <w:r>
        <w:separator/>
      </w:r>
    </w:p>
  </w:endnote>
  <w:endnote w:type="continuationSeparator" w:id="0">
    <w:p w:rsidR="00E52559" w:rsidRDefault="00E52559" w:rsidP="00E03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43750"/>
      <w:docPartObj>
        <w:docPartGallery w:val="Page Numbers (Bottom of Page)"/>
        <w:docPartUnique/>
      </w:docPartObj>
    </w:sdtPr>
    <w:sdtEndPr/>
    <w:sdtContent>
      <w:p w:rsidR="008336DD" w:rsidRDefault="00CC4DE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BD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336DD" w:rsidRDefault="008336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559" w:rsidRDefault="00E52559" w:rsidP="00E032B1">
      <w:pPr>
        <w:spacing w:after="0" w:line="240" w:lineRule="auto"/>
      </w:pPr>
      <w:r>
        <w:separator/>
      </w:r>
    </w:p>
  </w:footnote>
  <w:footnote w:type="continuationSeparator" w:id="0">
    <w:p w:rsidR="00E52559" w:rsidRDefault="00E52559" w:rsidP="00E03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EC681A90"/>
    <w:lvl w:ilvl="0" w:tplc="8BC6AC42">
      <w:start w:val="1"/>
      <w:numFmt w:val="bullet"/>
      <w:lvlText w:val="-"/>
      <w:lvlJc w:val="left"/>
    </w:lvl>
    <w:lvl w:ilvl="1" w:tplc="09EE3A7E">
      <w:numFmt w:val="decimal"/>
      <w:lvlText w:val=""/>
      <w:lvlJc w:val="left"/>
    </w:lvl>
    <w:lvl w:ilvl="2" w:tplc="454CDED6">
      <w:numFmt w:val="decimal"/>
      <w:lvlText w:val=""/>
      <w:lvlJc w:val="left"/>
    </w:lvl>
    <w:lvl w:ilvl="3" w:tplc="3678F712">
      <w:numFmt w:val="decimal"/>
      <w:lvlText w:val=""/>
      <w:lvlJc w:val="left"/>
    </w:lvl>
    <w:lvl w:ilvl="4" w:tplc="0D1E7F28">
      <w:numFmt w:val="decimal"/>
      <w:lvlText w:val=""/>
      <w:lvlJc w:val="left"/>
    </w:lvl>
    <w:lvl w:ilvl="5" w:tplc="B2E69308">
      <w:numFmt w:val="decimal"/>
      <w:lvlText w:val=""/>
      <w:lvlJc w:val="left"/>
    </w:lvl>
    <w:lvl w:ilvl="6" w:tplc="35A45852">
      <w:numFmt w:val="decimal"/>
      <w:lvlText w:val=""/>
      <w:lvlJc w:val="left"/>
    </w:lvl>
    <w:lvl w:ilvl="7" w:tplc="D92C14DA">
      <w:numFmt w:val="decimal"/>
      <w:lvlText w:val=""/>
      <w:lvlJc w:val="left"/>
    </w:lvl>
    <w:lvl w:ilvl="8" w:tplc="522CB786">
      <w:numFmt w:val="decimal"/>
      <w:lvlText w:val=""/>
      <w:lvlJc w:val="left"/>
    </w:lvl>
  </w:abstractNum>
  <w:abstractNum w:abstractNumId="1" w15:restartNumberingAfterBreak="0">
    <w:nsid w:val="00000DDC"/>
    <w:multiLevelType w:val="hybridMultilevel"/>
    <w:tmpl w:val="9DFC771A"/>
    <w:lvl w:ilvl="0" w:tplc="7CA657B0">
      <w:start w:val="1"/>
      <w:numFmt w:val="bullet"/>
      <w:lvlText w:val=""/>
      <w:lvlJc w:val="left"/>
    </w:lvl>
    <w:lvl w:ilvl="1" w:tplc="56404D88">
      <w:numFmt w:val="decimal"/>
      <w:lvlText w:val=""/>
      <w:lvlJc w:val="left"/>
    </w:lvl>
    <w:lvl w:ilvl="2" w:tplc="C6D8FE02">
      <w:numFmt w:val="decimal"/>
      <w:lvlText w:val=""/>
      <w:lvlJc w:val="left"/>
    </w:lvl>
    <w:lvl w:ilvl="3" w:tplc="520AB388">
      <w:numFmt w:val="decimal"/>
      <w:lvlText w:val=""/>
      <w:lvlJc w:val="left"/>
    </w:lvl>
    <w:lvl w:ilvl="4" w:tplc="DB46ADB0">
      <w:numFmt w:val="decimal"/>
      <w:lvlText w:val=""/>
      <w:lvlJc w:val="left"/>
    </w:lvl>
    <w:lvl w:ilvl="5" w:tplc="E4D8D8AA">
      <w:numFmt w:val="decimal"/>
      <w:lvlText w:val=""/>
      <w:lvlJc w:val="left"/>
    </w:lvl>
    <w:lvl w:ilvl="6" w:tplc="9F5E4662">
      <w:numFmt w:val="decimal"/>
      <w:lvlText w:val=""/>
      <w:lvlJc w:val="left"/>
    </w:lvl>
    <w:lvl w:ilvl="7" w:tplc="6C72BDC6">
      <w:numFmt w:val="decimal"/>
      <w:lvlText w:val=""/>
      <w:lvlJc w:val="left"/>
    </w:lvl>
    <w:lvl w:ilvl="8" w:tplc="C7A45E78">
      <w:numFmt w:val="decimal"/>
      <w:lvlText w:val=""/>
      <w:lvlJc w:val="left"/>
    </w:lvl>
  </w:abstractNum>
  <w:abstractNum w:abstractNumId="2" w15:restartNumberingAfterBreak="0">
    <w:nsid w:val="000015A1"/>
    <w:multiLevelType w:val="hybridMultilevel"/>
    <w:tmpl w:val="D5000AE2"/>
    <w:lvl w:ilvl="0" w:tplc="EB222DB0">
      <w:start w:val="1"/>
      <w:numFmt w:val="bullet"/>
      <w:lvlText w:val=""/>
      <w:lvlJc w:val="left"/>
    </w:lvl>
    <w:lvl w:ilvl="1" w:tplc="010EF6A6">
      <w:numFmt w:val="decimal"/>
      <w:lvlText w:val=""/>
      <w:lvlJc w:val="left"/>
    </w:lvl>
    <w:lvl w:ilvl="2" w:tplc="EABCF370">
      <w:numFmt w:val="decimal"/>
      <w:lvlText w:val=""/>
      <w:lvlJc w:val="left"/>
    </w:lvl>
    <w:lvl w:ilvl="3" w:tplc="93AE18DA">
      <w:numFmt w:val="decimal"/>
      <w:lvlText w:val=""/>
      <w:lvlJc w:val="left"/>
    </w:lvl>
    <w:lvl w:ilvl="4" w:tplc="B33C99B6">
      <w:numFmt w:val="decimal"/>
      <w:lvlText w:val=""/>
      <w:lvlJc w:val="left"/>
    </w:lvl>
    <w:lvl w:ilvl="5" w:tplc="882A2382">
      <w:numFmt w:val="decimal"/>
      <w:lvlText w:val=""/>
      <w:lvlJc w:val="left"/>
    </w:lvl>
    <w:lvl w:ilvl="6" w:tplc="73EA5C48">
      <w:numFmt w:val="decimal"/>
      <w:lvlText w:val=""/>
      <w:lvlJc w:val="left"/>
    </w:lvl>
    <w:lvl w:ilvl="7" w:tplc="BEF8D4E4">
      <w:numFmt w:val="decimal"/>
      <w:lvlText w:val=""/>
      <w:lvlJc w:val="left"/>
    </w:lvl>
    <w:lvl w:ilvl="8" w:tplc="E260F908">
      <w:numFmt w:val="decimal"/>
      <w:lvlText w:val=""/>
      <w:lvlJc w:val="left"/>
    </w:lvl>
  </w:abstractNum>
  <w:abstractNum w:abstractNumId="3" w15:restartNumberingAfterBreak="0">
    <w:nsid w:val="0000301C"/>
    <w:multiLevelType w:val="hybridMultilevel"/>
    <w:tmpl w:val="15744F86"/>
    <w:lvl w:ilvl="0" w:tplc="1D56EE3C">
      <w:start w:val="1"/>
      <w:numFmt w:val="bullet"/>
      <w:lvlText w:val="-"/>
      <w:lvlJc w:val="left"/>
    </w:lvl>
    <w:lvl w:ilvl="1" w:tplc="1246562E">
      <w:numFmt w:val="decimal"/>
      <w:lvlText w:val=""/>
      <w:lvlJc w:val="left"/>
    </w:lvl>
    <w:lvl w:ilvl="2" w:tplc="B9904614">
      <w:numFmt w:val="decimal"/>
      <w:lvlText w:val=""/>
      <w:lvlJc w:val="left"/>
    </w:lvl>
    <w:lvl w:ilvl="3" w:tplc="EA1CC204">
      <w:numFmt w:val="decimal"/>
      <w:lvlText w:val=""/>
      <w:lvlJc w:val="left"/>
    </w:lvl>
    <w:lvl w:ilvl="4" w:tplc="9FF64AC4">
      <w:numFmt w:val="decimal"/>
      <w:lvlText w:val=""/>
      <w:lvlJc w:val="left"/>
    </w:lvl>
    <w:lvl w:ilvl="5" w:tplc="9CC6EC48">
      <w:numFmt w:val="decimal"/>
      <w:lvlText w:val=""/>
      <w:lvlJc w:val="left"/>
    </w:lvl>
    <w:lvl w:ilvl="6" w:tplc="254ACEAC">
      <w:numFmt w:val="decimal"/>
      <w:lvlText w:val=""/>
      <w:lvlJc w:val="left"/>
    </w:lvl>
    <w:lvl w:ilvl="7" w:tplc="42562FF4">
      <w:numFmt w:val="decimal"/>
      <w:lvlText w:val=""/>
      <w:lvlJc w:val="left"/>
    </w:lvl>
    <w:lvl w:ilvl="8" w:tplc="232CDAB4">
      <w:numFmt w:val="decimal"/>
      <w:lvlText w:val=""/>
      <w:lvlJc w:val="left"/>
    </w:lvl>
  </w:abstractNum>
  <w:abstractNum w:abstractNumId="4" w15:restartNumberingAfterBreak="0">
    <w:nsid w:val="00003EF6"/>
    <w:multiLevelType w:val="hybridMultilevel"/>
    <w:tmpl w:val="B98EFC1E"/>
    <w:lvl w:ilvl="0" w:tplc="8CB20432">
      <w:start w:val="1"/>
      <w:numFmt w:val="bullet"/>
      <w:lvlText w:val=""/>
      <w:lvlJc w:val="left"/>
    </w:lvl>
    <w:lvl w:ilvl="1" w:tplc="58CC017A">
      <w:numFmt w:val="decimal"/>
      <w:lvlText w:val=""/>
      <w:lvlJc w:val="left"/>
    </w:lvl>
    <w:lvl w:ilvl="2" w:tplc="E5E89E9A">
      <w:numFmt w:val="decimal"/>
      <w:lvlText w:val=""/>
      <w:lvlJc w:val="left"/>
    </w:lvl>
    <w:lvl w:ilvl="3" w:tplc="FB9EA0B8">
      <w:numFmt w:val="decimal"/>
      <w:lvlText w:val=""/>
      <w:lvlJc w:val="left"/>
    </w:lvl>
    <w:lvl w:ilvl="4" w:tplc="6484AD4A">
      <w:numFmt w:val="decimal"/>
      <w:lvlText w:val=""/>
      <w:lvlJc w:val="left"/>
    </w:lvl>
    <w:lvl w:ilvl="5" w:tplc="7220AD10">
      <w:numFmt w:val="decimal"/>
      <w:lvlText w:val=""/>
      <w:lvlJc w:val="left"/>
    </w:lvl>
    <w:lvl w:ilvl="6" w:tplc="B58EB46E">
      <w:numFmt w:val="decimal"/>
      <w:lvlText w:val=""/>
      <w:lvlJc w:val="left"/>
    </w:lvl>
    <w:lvl w:ilvl="7" w:tplc="68D40834">
      <w:numFmt w:val="decimal"/>
      <w:lvlText w:val=""/>
      <w:lvlJc w:val="left"/>
    </w:lvl>
    <w:lvl w:ilvl="8" w:tplc="181EB5F6">
      <w:numFmt w:val="decimal"/>
      <w:lvlText w:val=""/>
      <w:lvlJc w:val="left"/>
    </w:lvl>
  </w:abstractNum>
  <w:abstractNum w:abstractNumId="5" w15:restartNumberingAfterBreak="0">
    <w:nsid w:val="00004230"/>
    <w:multiLevelType w:val="hybridMultilevel"/>
    <w:tmpl w:val="C636B51E"/>
    <w:lvl w:ilvl="0" w:tplc="BCE8A84E">
      <w:start w:val="1"/>
      <w:numFmt w:val="bullet"/>
      <w:lvlText w:val=""/>
      <w:lvlJc w:val="left"/>
    </w:lvl>
    <w:lvl w:ilvl="1" w:tplc="59F45A90">
      <w:numFmt w:val="decimal"/>
      <w:lvlText w:val=""/>
      <w:lvlJc w:val="left"/>
    </w:lvl>
    <w:lvl w:ilvl="2" w:tplc="C388D10E">
      <w:numFmt w:val="decimal"/>
      <w:lvlText w:val=""/>
      <w:lvlJc w:val="left"/>
    </w:lvl>
    <w:lvl w:ilvl="3" w:tplc="9ECEE95C">
      <w:numFmt w:val="decimal"/>
      <w:lvlText w:val=""/>
      <w:lvlJc w:val="left"/>
    </w:lvl>
    <w:lvl w:ilvl="4" w:tplc="0590D20A">
      <w:numFmt w:val="decimal"/>
      <w:lvlText w:val=""/>
      <w:lvlJc w:val="left"/>
    </w:lvl>
    <w:lvl w:ilvl="5" w:tplc="4672FBB4">
      <w:numFmt w:val="decimal"/>
      <w:lvlText w:val=""/>
      <w:lvlJc w:val="left"/>
    </w:lvl>
    <w:lvl w:ilvl="6" w:tplc="ECCE297A">
      <w:numFmt w:val="decimal"/>
      <w:lvlText w:val=""/>
      <w:lvlJc w:val="left"/>
    </w:lvl>
    <w:lvl w:ilvl="7" w:tplc="81646E18">
      <w:numFmt w:val="decimal"/>
      <w:lvlText w:val=""/>
      <w:lvlJc w:val="left"/>
    </w:lvl>
    <w:lvl w:ilvl="8" w:tplc="168A300C">
      <w:numFmt w:val="decimal"/>
      <w:lvlText w:val=""/>
      <w:lvlJc w:val="left"/>
    </w:lvl>
  </w:abstractNum>
  <w:abstractNum w:abstractNumId="6" w15:restartNumberingAfterBreak="0">
    <w:nsid w:val="00005422"/>
    <w:multiLevelType w:val="hybridMultilevel"/>
    <w:tmpl w:val="32CAB548"/>
    <w:lvl w:ilvl="0" w:tplc="FB4A0982">
      <w:start w:val="1"/>
      <w:numFmt w:val="bullet"/>
      <w:lvlText w:val=""/>
      <w:lvlJc w:val="left"/>
    </w:lvl>
    <w:lvl w:ilvl="1" w:tplc="38603B8E">
      <w:numFmt w:val="decimal"/>
      <w:lvlText w:val=""/>
      <w:lvlJc w:val="left"/>
    </w:lvl>
    <w:lvl w:ilvl="2" w:tplc="42AADFBE">
      <w:numFmt w:val="decimal"/>
      <w:lvlText w:val=""/>
      <w:lvlJc w:val="left"/>
    </w:lvl>
    <w:lvl w:ilvl="3" w:tplc="179039D6">
      <w:numFmt w:val="decimal"/>
      <w:lvlText w:val=""/>
      <w:lvlJc w:val="left"/>
    </w:lvl>
    <w:lvl w:ilvl="4" w:tplc="4FBC4EA8">
      <w:numFmt w:val="decimal"/>
      <w:lvlText w:val=""/>
      <w:lvlJc w:val="left"/>
    </w:lvl>
    <w:lvl w:ilvl="5" w:tplc="FD5C6F6A">
      <w:numFmt w:val="decimal"/>
      <w:lvlText w:val=""/>
      <w:lvlJc w:val="left"/>
    </w:lvl>
    <w:lvl w:ilvl="6" w:tplc="98962736">
      <w:numFmt w:val="decimal"/>
      <w:lvlText w:val=""/>
      <w:lvlJc w:val="left"/>
    </w:lvl>
    <w:lvl w:ilvl="7" w:tplc="97566352">
      <w:numFmt w:val="decimal"/>
      <w:lvlText w:val=""/>
      <w:lvlJc w:val="left"/>
    </w:lvl>
    <w:lvl w:ilvl="8" w:tplc="98B277E2">
      <w:numFmt w:val="decimal"/>
      <w:lvlText w:val=""/>
      <w:lvlJc w:val="left"/>
    </w:lvl>
  </w:abstractNum>
  <w:abstractNum w:abstractNumId="7" w15:restartNumberingAfterBreak="0">
    <w:nsid w:val="00005F49"/>
    <w:multiLevelType w:val="hybridMultilevel"/>
    <w:tmpl w:val="D778D6B4"/>
    <w:lvl w:ilvl="0" w:tplc="5C4C6884">
      <w:start w:val="1"/>
      <w:numFmt w:val="bullet"/>
      <w:lvlText w:val=""/>
      <w:lvlJc w:val="left"/>
    </w:lvl>
    <w:lvl w:ilvl="1" w:tplc="F3FEFA0C">
      <w:numFmt w:val="decimal"/>
      <w:lvlText w:val=""/>
      <w:lvlJc w:val="left"/>
    </w:lvl>
    <w:lvl w:ilvl="2" w:tplc="42FC2FA4">
      <w:numFmt w:val="decimal"/>
      <w:lvlText w:val=""/>
      <w:lvlJc w:val="left"/>
    </w:lvl>
    <w:lvl w:ilvl="3" w:tplc="F8207F8E">
      <w:numFmt w:val="decimal"/>
      <w:lvlText w:val=""/>
      <w:lvlJc w:val="left"/>
    </w:lvl>
    <w:lvl w:ilvl="4" w:tplc="DC2E8588">
      <w:numFmt w:val="decimal"/>
      <w:lvlText w:val=""/>
      <w:lvlJc w:val="left"/>
    </w:lvl>
    <w:lvl w:ilvl="5" w:tplc="267CCEDC">
      <w:numFmt w:val="decimal"/>
      <w:lvlText w:val=""/>
      <w:lvlJc w:val="left"/>
    </w:lvl>
    <w:lvl w:ilvl="6" w:tplc="572827D8">
      <w:numFmt w:val="decimal"/>
      <w:lvlText w:val=""/>
      <w:lvlJc w:val="left"/>
    </w:lvl>
    <w:lvl w:ilvl="7" w:tplc="11101124">
      <w:numFmt w:val="decimal"/>
      <w:lvlText w:val=""/>
      <w:lvlJc w:val="left"/>
    </w:lvl>
    <w:lvl w:ilvl="8" w:tplc="F892BAF4">
      <w:numFmt w:val="decimal"/>
      <w:lvlText w:val=""/>
      <w:lvlJc w:val="left"/>
    </w:lvl>
  </w:abstractNum>
  <w:abstractNum w:abstractNumId="8" w15:restartNumberingAfterBreak="0">
    <w:nsid w:val="00006032"/>
    <w:multiLevelType w:val="hybridMultilevel"/>
    <w:tmpl w:val="179E8D8E"/>
    <w:lvl w:ilvl="0" w:tplc="0186F140">
      <w:start w:val="1"/>
      <w:numFmt w:val="bullet"/>
      <w:lvlText w:val=""/>
      <w:lvlJc w:val="left"/>
    </w:lvl>
    <w:lvl w:ilvl="1" w:tplc="B2A4E61C">
      <w:numFmt w:val="decimal"/>
      <w:lvlText w:val=""/>
      <w:lvlJc w:val="left"/>
    </w:lvl>
    <w:lvl w:ilvl="2" w:tplc="850819C0">
      <w:numFmt w:val="decimal"/>
      <w:lvlText w:val=""/>
      <w:lvlJc w:val="left"/>
    </w:lvl>
    <w:lvl w:ilvl="3" w:tplc="3514AE00">
      <w:numFmt w:val="decimal"/>
      <w:lvlText w:val=""/>
      <w:lvlJc w:val="left"/>
    </w:lvl>
    <w:lvl w:ilvl="4" w:tplc="E2B28D2A">
      <w:numFmt w:val="decimal"/>
      <w:lvlText w:val=""/>
      <w:lvlJc w:val="left"/>
    </w:lvl>
    <w:lvl w:ilvl="5" w:tplc="11182920">
      <w:numFmt w:val="decimal"/>
      <w:lvlText w:val=""/>
      <w:lvlJc w:val="left"/>
    </w:lvl>
    <w:lvl w:ilvl="6" w:tplc="1446044C">
      <w:numFmt w:val="decimal"/>
      <w:lvlText w:val=""/>
      <w:lvlJc w:val="left"/>
    </w:lvl>
    <w:lvl w:ilvl="7" w:tplc="35D47A2E">
      <w:numFmt w:val="decimal"/>
      <w:lvlText w:val=""/>
      <w:lvlJc w:val="left"/>
    </w:lvl>
    <w:lvl w:ilvl="8" w:tplc="A4DE6F66">
      <w:numFmt w:val="decimal"/>
      <w:lvlText w:val=""/>
      <w:lvlJc w:val="left"/>
    </w:lvl>
  </w:abstractNum>
  <w:abstractNum w:abstractNumId="9" w15:restartNumberingAfterBreak="0">
    <w:nsid w:val="0000797D"/>
    <w:multiLevelType w:val="hybridMultilevel"/>
    <w:tmpl w:val="A39C38B4"/>
    <w:lvl w:ilvl="0" w:tplc="C804E7D0">
      <w:start w:val="1"/>
      <w:numFmt w:val="bullet"/>
      <w:lvlText w:val=""/>
      <w:lvlJc w:val="left"/>
    </w:lvl>
    <w:lvl w:ilvl="1" w:tplc="D0643B18">
      <w:numFmt w:val="decimal"/>
      <w:lvlText w:val=""/>
      <w:lvlJc w:val="left"/>
    </w:lvl>
    <w:lvl w:ilvl="2" w:tplc="5242165C">
      <w:numFmt w:val="decimal"/>
      <w:lvlText w:val=""/>
      <w:lvlJc w:val="left"/>
    </w:lvl>
    <w:lvl w:ilvl="3" w:tplc="1C705D8A">
      <w:numFmt w:val="decimal"/>
      <w:lvlText w:val=""/>
      <w:lvlJc w:val="left"/>
    </w:lvl>
    <w:lvl w:ilvl="4" w:tplc="D9EE2BD6">
      <w:numFmt w:val="decimal"/>
      <w:lvlText w:val=""/>
      <w:lvlJc w:val="left"/>
    </w:lvl>
    <w:lvl w:ilvl="5" w:tplc="3FAE5454">
      <w:numFmt w:val="decimal"/>
      <w:lvlText w:val=""/>
      <w:lvlJc w:val="left"/>
    </w:lvl>
    <w:lvl w:ilvl="6" w:tplc="8402B2F2">
      <w:numFmt w:val="decimal"/>
      <w:lvlText w:val=""/>
      <w:lvlJc w:val="left"/>
    </w:lvl>
    <w:lvl w:ilvl="7" w:tplc="A39C0DB8">
      <w:numFmt w:val="decimal"/>
      <w:lvlText w:val=""/>
      <w:lvlJc w:val="left"/>
    </w:lvl>
    <w:lvl w:ilvl="8" w:tplc="CC44D2EA">
      <w:numFmt w:val="decimal"/>
      <w:lvlText w:val=""/>
      <w:lvlJc w:val="left"/>
    </w:lvl>
  </w:abstractNum>
  <w:abstractNum w:abstractNumId="10" w15:restartNumberingAfterBreak="0">
    <w:nsid w:val="00007EB7"/>
    <w:multiLevelType w:val="hybridMultilevel"/>
    <w:tmpl w:val="81E83582"/>
    <w:lvl w:ilvl="0" w:tplc="4E986FC2">
      <w:start w:val="1"/>
      <w:numFmt w:val="bullet"/>
      <w:lvlText w:val=""/>
      <w:lvlJc w:val="left"/>
    </w:lvl>
    <w:lvl w:ilvl="1" w:tplc="D2B0365A">
      <w:numFmt w:val="decimal"/>
      <w:lvlText w:val=""/>
      <w:lvlJc w:val="left"/>
    </w:lvl>
    <w:lvl w:ilvl="2" w:tplc="9D86B108">
      <w:numFmt w:val="decimal"/>
      <w:lvlText w:val=""/>
      <w:lvlJc w:val="left"/>
    </w:lvl>
    <w:lvl w:ilvl="3" w:tplc="F0B29438">
      <w:numFmt w:val="decimal"/>
      <w:lvlText w:val=""/>
      <w:lvlJc w:val="left"/>
    </w:lvl>
    <w:lvl w:ilvl="4" w:tplc="ACFEFA4C">
      <w:numFmt w:val="decimal"/>
      <w:lvlText w:val=""/>
      <w:lvlJc w:val="left"/>
    </w:lvl>
    <w:lvl w:ilvl="5" w:tplc="EDF68368">
      <w:numFmt w:val="decimal"/>
      <w:lvlText w:val=""/>
      <w:lvlJc w:val="left"/>
    </w:lvl>
    <w:lvl w:ilvl="6" w:tplc="B84CE9D2">
      <w:numFmt w:val="decimal"/>
      <w:lvlText w:val=""/>
      <w:lvlJc w:val="left"/>
    </w:lvl>
    <w:lvl w:ilvl="7" w:tplc="E19E2D60">
      <w:numFmt w:val="decimal"/>
      <w:lvlText w:val=""/>
      <w:lvlJc w:val="left"/>
    </w:lvl>
    <w:lvl w:ilvl="8" w:tplc="27A0956E">
      <w:numFmt w:val="decimal"/>
      <w:lvlText w:val=""/>
      <w:lvlJc w:val="left"/>
    </w:lvl>
  </w:abstractNum>
  <w:abstractNum w:abstractNumId="11" w15:restartNumberingAfterBreak="0">
    <w:nsid w:val="7F2F11F2"/>
    <w:multiLevelType w:val="hybridMultilevel"/>
    <w:tmpl w:val="262A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D5"/>
    <w:rsid w:val="00041001"/>
    <w:rsid w:val="000454C8"/>
    <w:rsid w:val="000827F4"/>
    <w:rsid w:val="000916F9"/>
    <w:rsid w:val="0014300C"/>
    <w:rsid w:val="001F3D32"/>
    <w:rsid w:val="00214870"/>
    <w:rsid w:val="00230B37"/>
    <w:rsid w:val="002819C8"/>
    <w:rsid w:val="00291452"/>
    <w:rsid w:val="00293A22"/>
    <w:rsid w:val="002E6B16"/>
    <w:rsid w:val="00310AF3"/>
    <w:rsid w:val="00315FB0"/>
    <w:rsid w:val="00315FFA"/>
    <w:rsid w:val="00420335"/>
    <w:rsid w:val="00485CFD"/>
    <w:rsid w:val="00501B0A"/>
    <w:rsid w:val="00547BD7"/>
    <w:rsid w:val="00601D82"/>
    <w:rsid w:val="006539F0"/>
    <w:rsid w:val="006D774E"/>
    <w:rsid w:val="007012DF"/>
    <w:rsid w:val="00715C02"/>
    <w:rsid w:val="008336DD"/>
    <w:rsid w:val="00850FDB"/>
    <w:rsid w:val="00884B1E"/>
    <w:rsid w:val="008F3918"/>
    <w:rsid w:val="009054A0"/>
    <w:rsid w:val="00924116"/>
    <w:rsid w:val="00AA3BD5"/>
    <w:rsid w:val="00AE175F"/>
    <w:rsid w:val="00B12228"/>
    <w:rsid w:val="00B304E3"/>
    <w:rsid w:val="00B80A40"/>
    <w:rsid w:val="00BD6482"/>
    <w:rsid w:val="00C46B9E"/>
    <w:rsid w:val="00CA10FB"/>
    <w:rsid w:val="00CC4DE4"/>
    <w:rsid w:val="00D057DC"/>
    <w:rsid w:val="00D45C7A"/>
    <w:rsid w:val="00DA25FF"/>
    <w:rsid w:val="00E032B1"/>
    <w:rsid w:val="00E052B2"/>
    <w:rsid w:val="00E52559"/>
    <w:rsid w:val="00F92B26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15DA"/>
  <w15:docId w15:val="{6C4EF4A7-D0CC-4994-8712-DC6A1F9D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57DC"/>
  </w:style>
  <w:style w:type="character" w:styleId="a3">
    <w:name w:val="Hyperlink"/>
    <w:basedOn w:val="a0"/>
    <w:uiPriority w:val="99"/>
    <w:unhideWhenUsed/>
    <w:rsid w:val="00D057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057D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057DC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057D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057DC"/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99"/>
    <w:qFormat/>
    <w:rsid w:val="00D057DC"/>
    <w:pPr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D057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Абзац списка1"/>
    <w:basedOn w:val="a"/>
    <w:uiPriority w:val="99"/>
    <w:rsid w:val="00D057DC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9645</Words>
  <Characters>54980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2</cp:revision>
  <cp:lastPrinted>2020-10-16T08:25:00Z</cp:lastPrinted>
  <dcterms:created xsi:type="dcterms:W3CDTF">2021-06-07T09:59:00Z</dcterms:created>
  <dcterms:modified xsi:type="dcterms:W3CDTF">2021-06-07T09:59:00Z</dcterms:modified>
</cp:coreProperties>
</file>